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13" w:rsidRDefault="00FD511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FD5113" w:rsidRDefault="00FD5113">
      <w:pPr>
        <w:widowControl w:val="0"/>
        <w:autoSpaceDE w:val="0"/>
        <w:autoSpaceDN w:val="0"/>
        <w:adjustRightInd w:val="0"/>
        <w:spacing w:after="0" w:line="240" w:lineRule="auto"/>
        <w:jc w:val="both"/>
        <w:outlineLvl w:val="0"/>
        <w:rPr>
          <w:rFonts w:ascii="Calibri" w:hAnsi="Calibri" w:cs="Calibri"/>
        </w:rPr>
      </w:pPr>
    </w:p>
    <w:p w:rsidR="00FD5113" w:rsidRDefault="00FD511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b/>
          <w:bCs/>
        </w:rPr>
      </w:pP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94-мпр</w:t>
      </w:r>
    </w:p>
    <w:p w:rsidR="00FD5113" w:rsidRDefault="00FD5113">
      <w:pPr>
        <w:widowControl w:val="0"/>
        <w:autoSpaceDE w:val="0"/>
        <w:autoSpaceDN w:val="0"/>
        <w:adjustRightInd w:val="0"/>
        <w:spacing w:after="0" w:line="240" w:lineRule="auto"/>
        <w:jc w:val="center"/>
        <w:rPr>
          <w:rFonts w:ascii="Calibri" w:hAnsi="Calibri" w:cs="Calibri"/>
          <w:b/>
          <w:bCs/>
        </w:rPr>
      </w:pP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"ВЫДАЧА ПРЕДВАРИТЕЛЬНОГО РАЗРЕШЕНИЯ</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РАСПОРЯЖЕНИЕ СРЕДСТВАМИ МАТЕРИНСКОГО (СЕМЕЙНОГО) КАПИТАЛА</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УСЫНОВИТЕЛЯМИ, ОПЕКУНАМИ ИЛИ ПОПЕЧИТЕЛЯМИ РЕБЕНКА (ДЕТЕЙ)"</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26.07.2012 </w:t>
      </w:r>
      <w:hyperlink r:id="rId6" w:history="1">
        <w:r>
          <w:rPr>
            <w:rFonts w:ascii="Calibri" w:hAnsi="Calibri" w:cs="Calibri"/>
            <w:color w:val="0000FF"/>
          </w:rPr>
          <w:t>N 188-мпр</w:t>
        </w:r>
      </w:hyperlink>
      <w:r>
        <w:rPr>
          <w:rFonts w:ascii="Calibri" w:hAnsi="Calibri" w:cs="Calibri"/>
        </w:rPr>
        <w:t xml:space="preserve">, от 26.12.2012 </w:t>
      </w:r>
      <w:hyperlink r:id="rId7" w:history="1">
        <w:r>
          <w:rPr>
            <w:rFonts w:ascii="Calibri" w:hAnsi="Calibri" w:cs="Calibri"/>
            <w:color w:val="0000FF"/>
          </w:rPr>
          <w:t>N 332-мпр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16.09.2013 </w:t>
      </w:r>
      <w:hyperlink r:id="rId9" w:history="1">
        <w:r>
          <w:rPr>
            <w:rFonts w:ascii="Calibri" w:hAnsi="Calibri" w:cs="Calibri"/>
            <w:color w:val="0000FF"/>
          </w:rPr>
          <w:t>N 195-мпр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18.09.2013 </w:t>
      </w:r>
      <w:hyperlink r:id="rId10" w:history="1">
        <w:r>
          <w:rPr>
            <w:rFonts w:ascii="Calibri" w:hAnsi="Calibri" w:cs="Calibri"/>
            <w:color w:val="0000FF"/>
          </w:rPr>
          <w:t>N 197-мпр</w:t>
        </w:r>
      </w:hyperlink>
      <w:r>
        <w:rPr>
          <w:rFonts w:ascii="Calibri" w:hAnsi="Calibri" w:cs="Calibri"/>
        </w:rPr>
        <w:t xml:space="preserve">, от 18.03.2014 </w:t>
      </w:r>
      <w:hyperlink r:id="rId11" w:history="1">
        <w:r>
          <w:rPr>
            <w:rFonts w:ascii="Calibri" w:hAnsi="Calibri" w:cs="Calibri"/>
            <w:color w:val="0000FF"/>
          </w:rPr>
          <w:t>N 51-мпр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18.12.2014 </w:t>
      </w:r>
      <w:hyperlink r:id="rId12" w:history="1">
        <w:r>
          <w:rPr>
            <w:rFonts w:ascii="Calibri" w:hAnsi="Calibri" w:cs="Calibri"/>
            <w:color w:val="0000FF"/>
          </w:rPr>
          <w:t>N 202-мпр</w:t>
        </w:r>
      </w:hyperlink>
      <w:r>
        <w:rPr>
          <w:rFonts w:ascii="Calibri" w:hAnsi="Calibri" w:cs="Calibri"/>
        </w:rPr>
        <w:t xml:space="preserve">, от 25.12.2014 </w:t>
      </w:r>
      <w:hyperlink r:id="rId13" w:history="1">
        <w:r>
          <w:rPr>
            <w:rFonts w:ascii="Calibri" w:hAnsi="Calibri" w:cs="Calibri"/>
            <w:color w:val="0000FF"/>
          </w:rPr>
          <w:t>N 204-мпр</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6"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7"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предварительного разрешения на распоряжение средствами материнского (семейного) капитала усыновителями, опекунами или попечителями ребенка (детей)".</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года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N 94-мпр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lastRenderedPageBreak/>
        <w:t>АДМИНИСТРАТИВНЫЙ РЕГЛАМЕНТ</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ПРЕДВАРИТЕЛЬНОГО РАЗРЕШЕНИЯ НА РАСПОРЯЖЕНИЕ СРЕДСТВАМИ</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УСЫНОВИТЕЛЯМИ, ОПЕКУНАМИ</w:t>
      </w:r>
    </w:p>
    <w:p w:rsidR="00FD5113" w:rsidRDefault="00FD51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ПОПЕЧИТЕЛЯМИ РЕБЕНКА (ДЕТЕЙ)"</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26.07.2012 </w:t>
      </w:r>
      <w:hyperlink r:id="rId18" w:history="1">
        <w:r>
          <w:rPr>
            <w:rFonts w:ascii="Calibri" w:hAnsi="Calibri" w:cs="Calibri"/>
            <w:color w:val="0000FF"/>
          </w:rPr>
          <w:t>N 188-мпр</w:t>
        </w:r>
      </w:hyperlink>
      <w:r>
        <w:rPr>
          <w:rFonts w:ascii="Calibri" w:hAnsi="Calibri" w:cs="Calibri"/>
        </w:rPr>
        <w:t xml:space="preserve">, от 26.12.2012 </w:t>
      </w:r>
      <w:hyperlink r:id="rId19" w:history="1">
        <w:r>
          <w:rPr>
            <w:rFonts w:ascii="Calibri" w:hAnsi="Calibri" w:cs="Calibri"/>
            <w:color w:val="0000FF"/>
          </w:rPr>
          <w:t>N 332-мпр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20" w:history="1">
        <w:r>
          <w:rPr>
            <w:rFonts w:ascii="Calibri" w:hAnsi="Calibri" w:cs="Calibri"/>
            <w:color w:val="0000FF"/>
          </w:rPr>
          <w:t>N 20-мпр</w:t>
        </w:r>
      </w:hyperlink>
      <w:r>
        <w:rPr>
          <w:rFonts w:ascii="Calibri" w:hAnsi="Calibri" w:cs="Calibri"/>
        </w:rPr>
        <w:t xml:space="preserve">, от 16.09.2013 </w:t>
      </w:r>
      <w:hyperlink r:id="rId21" w:history="1">
        <w:r>
          <w:rPr>
            <w:rFonts w:ascii="Calibri" w:hAnsi="Calibri" w:cs="Calibri"/>
            <w:color w:val="0000FF"/>
          </w:rPr>
          <w:t>N 195-мпр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18.09.2013 </w:t>
      </w:r>
      <w:hyperlink r:id="rId22" w:history="1">
        <w:r>
          <w:rPr>
            <w:rFonts w:ascii="Calibri" w:hAnsi="Calibri" w:cs="Calibri"/>
            <w:color w:val="0000FF"/>
          </w:rPr>
          <w:t>N 197-мпр</w:t>
        </w:r>
      </w:hyperlink>
      <w:r>
        <w:rPr>
          <w:rFonts w:ascii="Calibri" w:hAnsi="Calibri" w:cs="Calibri"/>
        </w:rPr>
        <w:t xml:space="preserve">, от 18.03.2014 </w:t>
      </w:r>
      <w:hyperlink r:id="rId23" w:history="1">
        <w:r>
          <w:rPr>
            <w:rFonts w:ascii="Calibri" w:hAnsi="Calibri" w:cs="Calibri"/>
            <w:color w:val="0000FF"/>
          </w:rPr>
          <w:t>N 51-мпр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18.12.2014 </w:t>
      </w:r>
      <w:hyperlink r:id="rId24" w:history="1">
        <w:r>
          <w:rPr>
            <w:rFonts w:ascii="Calibri" w:hAnsi="Calibri" w:cs="Calibri"/>
            <w:color w:val="0000FF"/>
          </w:rPr>
          <w:t>N 202-мпр</w:t>
        </w:r>
      </w:hyperlink>
      <w:r>
        <w:rPr>
          <w:rFonts w:ascii="Calibri" w:hAnsi="Calibri" w:cs="Calibri"/>
        </w:rPr>
        <w:t xml:space="preserve">, от 25.12.2014 </w:t>
      </w:r>
      <w:hyperlink r:id="rId25" w:history="1">
        <w:r>
          <w:rPr>
            <w:rFonts w:ascii="Calibri" w:hAnsi="Calibri" w:cs="Calibri"/>
            <w:color w:val="0000FF"/>
          </w:rPr>
          <w:t>N 204-мпр</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Раздел I. ОБЩИЕ ПОЛОЖЕНИЯ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4" w:name="Par57"/>
      <w:bookmarkEnd w:id="4"/>
      <w:r>
        <w:rPr>
          <w:rFonts w:ascii="Calibri" w:hAnsi="Calibri" w:cs="Calibri"/>
        </w:rPr>
        <w:t>Глава 1. ПРЕДМЕТ РЕГУЛИРОВАНИЯ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7"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Глава 2. КРУГ ЗАЯВИТЕЛЕЙ</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4. Предварительное разрешение на распоряжение средствами материнского (семейного) капитала (далее - предварительное разрешение) выдается следующим категориям граждан (далее - заявители):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Российской Федерации, исполняющие обязанности опекунов или попечителей на безвозмездных и возмездных условиях по договору о приемной семье в отношении несовершеннолетних граждан, проживающие на территории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Российской Федерации - усыновители, проживающие на территории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имени заявителя за выдачей предварительного разрешения может обратиться представитель заявителя, чьи полномочия подтверждаются в установленном законодательством порядке.</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Глава 3. ТРЕБОВАНИЯ К ПОРЯДКУ ИНФОРМИРОВАНИЯ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w:t>
      </w:r>
      <w:r>
        <w:rPr>
          <w:rFonts w:ascii="Calibri" w:hAnsi="Calibri" w:cs="Calibri"/>
        </w:rPr>
        <w:lastRenderedPageBreak/>
        <w:t>пребывания) или в министерство социального развития, опеки и попечительства Иркутской области (далее - министерство).</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представляется: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26.07.2012 </w:t>
      </w:r>
      <w:hyperlink r:id="rId30" w:history="1">
        <w:r>
          <w:rPr>
            <w:rFonts w:ascii="Calibri" w:hAnsi="Calibri" w:cs="Calibri"/>
            <w:color w:val="0000FF"/>
          </w:rPr>
          <w:t>N 188-мпр</w:t>
        </w:r>
      </w:hyperlink>
      <w:r>
        <w:rPr>
          <w:rFonts w:ascii="Calibri" w:hAnsi="Calibri" w:cs="Calibri"/>
        </w:rPr>
        <w:t xml:space="preserve">, от 18.09.2013 </w:t>
      </w:r>
      <w:hyperlink r:id="rId31" w:history="1">
        <w:r>
          <w:rPr>
            <w:rFonts w:ascii="Calibri" w:hAnsi="Calibri" w:cs="Calibri"/>
            <w:color w:val="0000FF"/>
          </w:rPr>
          <w:t>N 197-мпр</w:t>
        </w:r>
      </w:hyperlink>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представляют информацию по следующим вопросам: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представлении информации являются: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Представление информации по телефону осуществляется путем непосредственного общения по телефону.</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времени приема документов, необходимых для предоставления государственной </w:t>
      </w:r>
      <w:r>
        <w:rPr>
          <w:rFonts w:ascii="Calibri" w:hAnsi="Calibri" w:cs="Calibri"/>
        </w:rPr>
        <w:lastRenderedPageBreak/>
        <w:t>услуги;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26.07.2012 </w:t>
      </w:r>
      <w:hyperlink r:id="rId42" w:history="1">
        <w:r>
          <w:rPr>
            <w:rFonts w:ascii="Calibri" w:hAnsi="Calibri" w:cs="Calibri"/>
            <w:color w:val="0000FF"/>
          </w:rPr>
          <w:t>N 188-мпр</w:t>
        </w:r>
      </w:hyperlink>
      <w:r>
        <w:rPr>
          <w:rFonts w:ascii="Calibri" w:hAnsi="Calibri" w:cs="Calibri"/>
        </w:rPr>
        <w:t xml:space="preserve">, от 18.09.2013 </w:t>
      </w:r>
      <w:hyperlink r:id="rId43" w:history="1">
        <w:r>
          <w:rPr>
            <w:rFonts w:ascii="Calibri" w:hAnsi="Calibri" w:cs="Calibri"/>
            <w:color w:val="0000FF"/>
          </w:rPr>
          <w:t>N 197-мпр</w:t>
        </w:r>
      </w:hyperlink>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92" w:history="1">
        <w:r>
          <w:rPr>
            <w:rFonts w:ascii="Calibri" w:hAnsi="Calibri" w:cs="Calibri"/>
            <w:color w:val="0000FF"/>
          </w:rPr>
          <w:t>приложениями</w:t>
        </w:r>
      </w:hyperlink>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692"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FD5113" w:rsidRDefault="00FD511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D5113">
        <w:tc>
          <w:tcPr>
            <w:tcW w:w="8164" w:type="dxa"/>
            <w:gridSpan w:val="2"/>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FD5113" w:rsidRDefault="00FD5113">
      <w:pPr>
        <w:widowControl w:val="0"/>
        <w:autoSpaceDE w:val="0"/>
        <w:autoSpaceDN w:val="0"/>
        <w:adjustRightInd w:val="0"/>
        <w:spacing w:after="0" w:line="240" w:lineRule="auto"/>
        <w:ind w:firstLine="540"/>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Четверг:</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FD5113">
        <w:tc>
          <w:tcPr>
            <w:tcW w:w="8164" w:type="dxa"/>
            <w:gridSpan w:val="2"/>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FD5113">
        <w:tc>
          <w:tcPr>
            <w:tcW w:w="8164" w:type="dxa"/>
            <w:gridSpan w:val="2"/>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FD5113" w:rsidRDefault="00FD5113">
      <w:pPr>
        <w:widowControl w:val="0"/>
        <w:autoSpaceDE w:val="0"/>
        <w:autoSpaceDN w:val="0"/>
        <w:adjustRightInd w:val="0"/>
        <w:spacing w:after="0" w:line="240" w:lineRule="auto"/>
        <w:ind w:firstLine="540"/>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FD5113">
        <w:tc>
          <w:tcPr>
            <w:tcW w:w="2835"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1"/>
        <w:rPr>
          <w:rFonts w:ascii="Calibri" w:hAnsi="Calibri" w:cs="Calibri"/>
        </w:rPr>
      </w:pPr>
      <w:bookmarkStart w:id="8" w:name="Par181"/>
      <w:bookmarkEnd w:id="8"/>
      <w:r>
        <w:rPr>
          <w:rFonts w:ascii="Calibri" w:hAnsi="Calibri" w:cs="Calibri"/>
        </w:rPr>
        <w:t>Раздел II. СТАНДАРТ ПРЕДОСТАВЛЕНИЯ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9" w:name="Par183"/>
      <w:bookmarkEnd w:id="9"/>
      <w:r>
        <w:rPr>
          <w:rFonts w:ascii="Calibri" w:hAnsi="Calibri" w:cs="Calibri"/>
        </w:rPr>
        <w:t>Глава 4. НАИМЕНОВАНИЕ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выдача предварительного разрешения на распоряжение средствами (частью средств) материнского (семейного) капитала усыновителями, опекунами или попечителями ребенка (детей).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случаях, если у ребенка (детей) право на дополнительные меры государственной поддержки возникло по основаниям, предусмотренным </w:t>
      </w:r>
      <w:hyperlink r:id="rId46" w:history="1">
        <w:r>
          <w:rPr>
            <w:rFonts w:ascii="Calibri" w:hAnsi="Calibri" w:cs="Calibri"/>
            <w:color w:val="0000FF"/>
          </w:rPr>
          <w:t>частями 4</w:t>
        </w:r>
      </w:hyperlink>
      <w:r>
        <w:rPr>
          <w:rFonts w:ascii="Calibri" w:hAnsi="Calibri" w:cs="Calibri"/>
        </w:rPr>
        <w:t xml:space="preserve"> и </w:t>
      </w:r>
      <w:hyperlink r:id="rId47" w:history="1">
        <w:r>
          <w:rPr>
            <w:rFonts w:ascii="Calibri" w:hAnsi="Calibri" w:cs="Calibri"/>
            <w:color w:val="0000FF"/>
          </w:rPr>
          <w:t>5 статьи 3</w:t>
        </w:r>
      </w:hyperlink>
      <w:r>
        <w:rPr>
          <w:rFonts w:ascii="Calibri" w:hAnsi="Calibri" w:cs="Calibri"/>
        </w:rPr>
        <w:t xml:space="preserve"> Федерального закона от 29 декабря 2006 года N 256-ФЗ "О дополнительных мерах социальной поддержки семей, имеющих детей" (далее - Федеральный закон N 256-ФЗ),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r:id="rId48" w:history="1">
        <w:r>
          <w:rPr>
            <w:rFonts w:ascii="Calibri" w:hAnsi="Calibri" w:cs="Calibri"/>
            <w:color w:val="0000FF"/>
          </w:rPr>
          <w:t>частью 6.1 статьи 7</w:t>
        </w:r>
      </w:hyperlink>
      <w:r>
        <w:rPr>
          <w:rFonts w:ascii="Calibri" w:hAnsi="Calibri" w:cs="Calibri"/>
        </w:rPr>
        <w:t xml:space="preserve"> Федерального закона N 256-ФЗ.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r:id="rId49" w:history="1">
        <w:r>
          <w:rPr>
            <w:rFonts w:ascii="Calibri" w:hAnsi="Calibri" w:cs="Calibri"/>
            <w:color w:val="0000FF"/>
          </w:rPr>
          <w:t>частью 6.1 статьи 7</w:t>
        </w:r>
      </w:hyperlink>
      <w:r>
        <w:rPr>
          <w:rFonts w:ascii="Calibri" w:hAnsi="Calibri" w:cs="Calibri"/>
        </w:rPr>
        <w:t xml:space="preserve"> Федерального закона N 256-ФЗ.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10" w:name="Par189"/>
      <w:bookmarkEnd w:id="10"/>
      <w:r>
        <w:rPr>
          <w:rFonts w:ascii="Calibri" w:hAnsi="Calibri" w:cs="Calibri"/>
        </w:rPr>
        <w:t>Глава 5. НАИМЕНОВАНИЕ ИСПОЛНИТЕЛЬНОГО ОРГАНА,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 социального развития, опеки и попечительства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свою деятельность через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При предоставлении государственной услуги управления министерства не вправе требовать от заявителей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1"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управления министерства осуществляют межведомственное информационное взаимодействие с Пенсионным фондом Российской Федерации, органами опеки и попечительства, Федеральной миграционной службой.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18.09.2013 </w:t>
      </w:r>
      <w:hyperlink r:id="rId53" w:history="1">
        <w:r>
          <w:rPr>
            <w:rFonts w:ascii="Calibri" w:hAnsi="Calibri" w:cs="Calibri"/>
            <w:color w:val="0000FF"/>
          </w:rPr>
          <w:t>N 197-мпр</w:t>
        </w:r>
      </w:hyperlink>
      <w:r>
        <w:rPr>
          <w:rFonts w:ascii="Calibri" w:hAnsi="Calibri" w:cs="Calibri"/>
        </w:rPr>
        <w:t xml:space="preserve">, от 25.12.2014 </w:t>
      </w:r>
      <w:hyperlink r:id="rId54" w:history="1">
        <w:r>
          <w:rPr>
            <w:rFonts w:ascii="Calibri" w:hAnsi="Calibri" w:cs="Calibri"/>
            <w:color w:val="0000FF"/>
          </w:rPr>
          <w:t>N 204-мпр</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11" w:name="Par200"/>
      <w:bookmarkEnd w:id="11"/>
      <w:r>
        <w:rPr>
          <w:rFonts w:ascii="Calibri" w:hAnsi="Calibri" w:cs="Calibri"/>
        </w:rPr>
        <w:t>Глава 6. ОПИСАНИЕ РЕЗУЛЬТАТА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Результатом предоставления государственной услуги является: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предварительного разрешения;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предварительного разрешения.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 предоставления государственной услуги оформляется в виде правового акта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12" w:name="Par208"/>
      <w:bookmarkEnd w:id="12"/>
      <w:r>
        <w:rPr>
          <w:rFonts w:ascii="Calibri" w:hAnsi="Calibri" w:cs="Calibri"/>
        </w:rPr>
        <w:t>Глава 7. СРОК ПРЕДОСТАВЛЕНИЯ 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13" w:name="Par218"/>
      <w:bookmarkEnd w:id="13"/>
      <w:r>
        <w:rPr>
          <w:rFonts w:ascii="Calibri" w:hAnsi="Calibri" w:cs="Calibri"/>
        </w:rPr>
        <w:t xml:space="preserve">29. Управление министерства на основании заявления и документов, указанных в </w:t>
      </w:r>
      <w:hyperlink w:anchor="Par240"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в течение 15 рабочих дней со дня обращения заявителя или его представителя принимает решение о выдаче предварительного разрешения или об отказе в выдаче предварительного разрешения.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14" w:name="Par220"/>
      <w:bookmarkEnd w:id="14"/>
      <w:r>
        <w:rPr>
          <w:rFonts w:ascii="Calibri" w:hAnsi="Calibri" w:cs="Calibri"/>
        </w:rPr>
        <w:t xml:space="preserve">30. Правовой </w:t>
      </w:r>
      <w:hyperlink w:anchor="Par952" w:history="1">
        <w:r>
          <w:rPr>
            <w:rFonts w:ascii="Calibri" w:hAnsi="Calibri" w:cs="Calibri"/>
            <w:color w:val="0000FF"/>
          </w:rPr>
          <w:t>акт</w:t>
        </w:r>
      </w:hyperlink>
      <w:r>
        <w:rPr>
          <w:rFonts w:ascii="Calibri" w:hAnsi="Calibri" w:cs="Calibri"/>
        </w:rPr>
        <w:t xml:space="preserve"> управления министерства о выдаче предварительного разрешения или об отказе в выдаче предварительного разрешения направляется (вручается) заявителю в течение 3 рабочих дней со дня его подписания.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15" w:name="Par224"/>
      <w:bookmarkEnd w:id="15"/>
      <w:r>
        <w:rPr>
          <w:rFonts w:ascii="Calibri" w:hAnsi="Calibri" w:cs="Calibri"/>
        </w:rPr>
        <w:t>Глава 8. ПЕРЕЧЕНЬ НОРМАТИВНЫХ ПРАВОВЫХ АКТОВ, РЕГУЛИРУЮЩИХ</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в соответствии с действующим законодательством.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Предоставление государственной услуги осуществляется в соответствии со следующими </w:t>
      </w:r>
      <w:r>
        <w:rPr>
          <w:rFonts w:ascii="Calibri" w:hAnsi="Calibri" w:cs="Calibri"/>
        </w:rPr>
        <w:lastRenderedPageBreak/>
        <w:t>нормативными правовыми актами: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8"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Федеральный </w:t>
      </w:r>
      <w:hyperlink r:id="rId59" w:history="1">
        <w:r>
          <w:rPr>
            <w:rFonts w:ascii="Calibri" w:hAnsi="Calibri" w:cs="Calibri"/>
            <w:color w:val="0000FF"/>
          </w:rPr>
          <w:t>закон</w:t>
        </w:r>
      </w:hyperlink>
      <w:r>
        <w:rPr>
          <w:rFonts w:ascii="Calibri" w:hAnsi="Calibri" w:cs="Calibri"/>
        </w:rP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1 января);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декабря 2008 года N 779н "Об утверждении Правил подачи заявления о распоряжении средствами (частью средств) материнского (семейного) капитала" (Российская газета, 2009, 21 января);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1"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16" w:name="Par235"/>
      <w:bookmarkEnd w:id="16"/>
      <w:r>
        <w:rPr>
          <w:rFonts w:ascii="Calibri" w:hAnsi="Calibri" w:cs="Calibri"/>
        </w:rPr>
        <w:t>Глава 9. ПЕРЕЧЕНЬ ДОКУМЕНТОВ, НЕОБХОДИМЫХ ДЛЯ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выдачи предварительного разрешения заявитель или его представитель обращается в управление министерства по месту жительства (пребывания) ребенка (детей) с </w:t>
      </w:r>
      <w:hyperlink w:anchor="Par1061" w:history="1">
        <w:r>
          <w:rPr>
            <w:rFonts w:ascii="Calibri" w:hAnsi="Calibri" w:cs="Calibri"/>
            <w:color w:val="0000FF"/>
          </w:rPr>
          <w:t>заявлением</w:t>
        </w:r>
      </w:hyperlink>
      <w:r>
        <w:rPr>
          <w:rFonts w:ascii="Calibri" w:hAnsi="Calibri" w:cs="Calibri"/>
        </w:rPr>
        <w:t xml:space="preserve"> по форме согласно приложению 3 к настоящему административному регламенту (далее - заявление).</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17" w:name="Par240"/>
      <w:bookmarkEnd w:id="17"/>
      <w:r>
        <w:rPr>
          <w:rFonts w:ascii="Calibri" w:hAnsi="Calibri" w:cs="Calibri"/>
        </w:rPr>
        <w:t>35. К заявлению прилагаются следующие документы (далее - документы):</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18" w:name="Par241"/>
      <w:bookmarkEnd w:id="18"/>
      <w:r>
        <w:rPr>
          <w:rFonts w:ascii="Calibri" w:hAnsi="Calibri" w:cs="Calibri"/>
        </w:rPr>
        <w:t>а) паспорт или иной документ, удостоверяющий личность заявителя;</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19" w:name="Par242"/>
      <w:bookmarkEnd w:id="19"/>
      <w:r>
        <w:rPr>
          <w:rFonts w:ascii="Calibri" w:hAnsi="Calibri" w:cs="Calibri"/>
        </w:rPr>
        <w:t>б) документ, удостоверяющий личность и полномочия представителя заявителя, - в случае обращения с заявлением представителя заявителя;</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0" w:name="Par243"/>
      <w:bookmarkEnd w:id="20"/>
      <w:r>
        <w:rPr>
          <w:rFonts w:ascii="Calibri" w:hAnsi="Calibri" w:cs="Calibri"/>
        </w:rPr>
        <w:t>в) сертификат (дубликат сертификата) материнского капитала;</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1" w:name="Par244"/>
      <w:bookmarkEnd w:id="21"/>
      <w:r>
        <w:rPr>
          <w:rFonts w:ascii="Calibri" w:hAnsi="Calibri" w:cs="Calibri"/>
        </w:rPr>
        <w:t>г) свидетельство о рождении несовершеннолетнего(них);</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2" w:name="Par245"/>
      <w:bookmarkEnd w:id="22"/>
      <w:r>
        <w:rPr>
          <w:rFonts w:ascii="Calibri" w:hAnsi="Calibri" w:cs="Calibri"/>
        </w:rPr>
        <w:t>д) свидетельство об усыновлении (удочерении);</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3" w:name="Par246"/>
      <w:bookmarkEnd w:id="23"/>
      <w:r>
        <w:rPr>
          <w:rFonts w:ascii="Calibri" w:hAnsi="Calibri" w:cs="Calibri"/>
        </w:rPr>
        <w:t>е) документ, подтверждающий место жительства (пребывания) лица, получившего сертификат;</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4" w:name="Par247"/>
      <w:bookmarkEnd w:id="24"/>
      <w:r>
        <w:rPr>
          <w:rFonts w:ascii="Calibri" w:hAnsi="Calibri" w:cs="Calibri"/>
        </w:rPr>
        <w:t>ж) акт об установлении опеки (попечительства).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предоставлении государственной услуги управления министерства не вправе требовать от заявителей или их представителей документы, не указанные в </w:t>
      </w:r>
      <w:hyperlink w:anchor="Par240"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или его представитель должен представить документы, указанные в </w:t>
      </w:r>
      <w:hyperlink w:anchor="Par241" w:history="1">
        <w:r>
          <w:rPr>
            <w:rFonts w:ascii="Calibri" w:hAnsi="Calibri" w:cs="Calibri"/>
            <w:color w:val="0000FF"/>
          </w:rPr>
          <w:t>подпунктах "а"</w:t>
        </w:r>
      </w:hyperlink>
      <w:r>
        <w:rPr>
          <w:rFonts w:ascii="Calibri" w:hAnsi="Calibri" w:cs="Calibri"/>
        </w:rPr>
        <w:t xml:space="preserve">, </w:t>
      </w:r>
      <w:hyperlink w:anchor="Par242" w:history="1">
        <w:r>
          <w:rPr>
            <w:rFonts w:ascii="Calibri" w:hAnsi="Calibri" w:cs="Calibri"/>
            <w:color w:val="0000FF"/>
          </w:rPr>
          <w:t>"б"</w:t>
        </w:r>
      </w:hyperlink>
      <w:r>
        <w:rPr>
          <w:rFonts w:ascii="Calibri" w:hAnsi="Calibri" w:cs="Calibri"/>
        </w:rPr>
        <w:t xml:space="preserve">, </w:t>
      </w:r>
      <w:hyperlink w:anchor="Par244" w:history="1">
        <w:r>
          <w:rPr>
            <w:rFonts w:ascii="Calibri" w:hAnsi="Calibri" w:cs="Calibri"/>
            <w:color w:val="0000FF"/>
          </w:rPr>
          <w:t>"г"</w:t>
        </w:r>
      </w:hyperlink>
      <w:r>
        <w:rPr>
          <w:rFonts w:ascii="Calibri" w:hAnsi="Calibri" w:cs="Calibri"/>
        </w:rPr>
        <w:t xml:space="preserve">, </w:t>
      </w:r>
      <w:hyperlink w:anchor="Par245" w:history="1">
        <w:r>
          <w:rPr>
            <w:rFonts w:ascii="Calibri" w:hAnsi="Calibri" w:cs="Calibri"/>
            <w:color w:val="0000FF"/>
          </w:rPr>
          <w:t>"д" пункта 35</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или его представитель вправе представить документы, указанные в </w:t>
      </w:r>
      <w:hyperlink w:anchor="Par243" w:history="1">
        <w:r>
          <w:rPr>
            <w:rFonts w:ascii="Calibri" w:hAnsi="Calibri" w:cs="Calibri"/>
            <w:color w:val="0000FF"/>
          </w:rPr>
          <w:t>подпунктах "в"</w:t>
        </w:r>
      </w:hyperlink>
      <w:r>
        <w:rPr>
          <w:rFonts w:ascii="Calibri" w:hAnsi="Calibri" w:cs="Calibri"/>
        </w:rPr>
        <w:t xml:space="preserve">, </w:t>
      </w:r>
      <w:hyperlink w:anchor="Par246" w:history="1">
        <w:r>
          <w:rPr>
            <w:rFonts w:ascii="Calibri" w:hAnsi="Calibri" w:cs="Calibri"/>
            <w:color w:val="0000FF"/>
          </w:rPr>
          <w:t>"е"</w:t>
        </w:r>
      </w:hyperlink>
      <w:r>
        <w:rPr>
          <w:rFonts w:ascii="Calibri" w:hAnsi="Calibri" w:cs="Calibri"/>
        </w:rPr>
        <w:t xml:space="preserve">, </w:t>
      </w:r>
      <w:hyperlink w:anchor="Par247" w:history="1">
        <w:r>
          <w:rPr>
            <w:rFonts w:ascii="Calibri" w:hAnsi="Calibri" w:cs="Calibri"/>
            <w:color w:val="0000FF"/>
          </w:rPr>
          <w:t>"ж" пункта 35</w:t>
        </w:r>
      </w:hyperlink>
      <w:r>
        <w:rPr>
          <w:rFonts w:ascii="Calibri" w:hAnsi="Calibri" w:cs="Calibri"/>
        </w:rPr>
        <w:t xml:space="preserve"> настоящего административного регламента. В случае если такие документы и (или) информация не представлены самостоятельно заявителем или его представителем, то указанные документы и (или) информация запрашиваются управлением министерства в порядке межведомственного взаимодействия в соответствии с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5" w:name="Par254"/>
      <w:bookmarkEnd w:id="25"/>
      <w:r>
        <w:rPr>
          <w:rFonts w:ascii="Calibri" w:hAnsi="Calibri" w:cs="Calibri"/>
        </w:rPr>
        <w:t>37. Требования к документам, представляемым заявителями либо их представителями: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26" w:name="Par264"/>
      <w:bookmarkEnd w:id="26"/>
      <w:r>
        <w:rPr>
          <w:rFonts w:ascii="Calibri" w:hAnsi="Calibri" w:cs="Calibri"/>
        </w:rPr>
        <w:t>Глава 10. ПЕРЕЧЕНЬ ДОКУМЕНТОВ, НЕОБХОДИМЫХ В СООТВЕТСТВИИ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или его представитель вправе представить, относятся документы, указанные в </w:t>
      </w:r>
      <w:hyperlink w:anchor="Par243" w:history="1">
        <w:r>
          <w:rPr>
            <w:rFonts w:ascii="Calibri" w:hAnsi="Calibri" w:cs="Calibri"/>
            <w:color w:val="0000FF"/>
          </w:rPr>
          <w:t>подпунктах "в"</w:t>
        </w:r>
      </w:hyperlink>
      <w:r>
        <w:rPr>
          <w:rFonts w:ascii="Calibri" w:hAnsi="Calibri" w:cs="Calibri"/>
        </w:rPr>
        <w:t xml:space="preserve">, </w:t>
      </w:r>
      <w:hyperlink w:anchor="Par246" w:history="1">
        <w:r>
          <w:rPr>
            <w:rFonts w:ascii="Calibri" w:hAnsi="Calibri" w:cs="Calibri"/>
            <w:color w:val="0000FF"/>
          </w:rPr>
          <w:t>"е"</w:t>
        </w:r>
      </w:hyperlink>
      <w:r>
        <w:rPr>
          <w:rFonts w:ascii="Calibri" w:hAnsi="Calibri" w:cs="Calibri"/>
        </w:rPr>
        <w:t xml:space="preserve">, </w:t>
      </w:r>
      <w:hyperlink w:anchor="Par247" w:history="1">
        <w:r>
          <w:rPr>
            <w:rFonts w:ascii="Calibri" w:hAnsi="Calibri" w:cs="Calibri"/>
            <w:color w:val="0000FF"/>
          </w:rPr>
          <w:t>"ж" пункта 35</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Управления министерства при предоставлении государственной услуги не вправе требовать от заявителей или их представителей:</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27" w:name="Par282"/>
      <w:bookmarkEnd w:id="27"/>
      <w:r>
        <w:rPr>
          <w:rFonts w:ascii="Calibri" w:hAnsi="Calibri" w:cs="Calibri"/>
        </w:rPr>
        <w:t>Глава 11. ПЕРЕЧЕНЬ ОСНОВАНИЙ ДЛЯ ОТКАЗА В ПРИЕМЕ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Основаниями отказа в приеме заявления и документов являются: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54"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непредставление документов или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и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отказа в приеме заявления и документов, поданных через организации почтовой связи, управление министерства не позднее 5 рабочих дней со дня регистрации заявления и документов в управлении министерства направляет заявителю или его представителю уведомление об отказе с указанием причин отказа на адрес, указанный им в заявлении.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18.09.2013 </w:t>
      </w:r>
      <w:hyperlink r:id="rId74" w:history="1">
        <w:r>
          <w:rPr>
            <w:rFonts w:ascii="Calibri" w:hAnsi="Calibri" w:cs="Calibri"/>
            <w:color w:val="0000FF"/>
          </w:rPr>
          <w:t>N 197-мпр</w:t>
        </w:r>
      </w:hyperlink>
      <w:r>
        <w:rPr>
          <w:rFonts w:ascii="Calibri" w:hAnsi="Calibri" w:cs="Calibri"/>
        </w:rPr>
        <w:t xml:space="preserve">, от 25.12.2014 </w:t>
      </w:r>
      <w:hyperlink r:id="rId75" w:history="1">
        <w:r>
          <w:rPr>
            <w:rFonts w:ascii="Calibri" w:hAnsi="Calibri" w:cs="Calibri"/>
            <w:color w:val="0000FF"/>
          </w:rPr>
          <w:t>N 204-мпр</w:t>
        </w:r>
      </w:hyperlink>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Отказ в приеме заявления и документов не препятствует повторному обращению заявителя или его представителя в порядке, установленном </w:t>
      </w:r>
      <w:hyperlink w:anchor="Par445"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28" w:name="Par302"/>
      <w:bookmarkEnd w:id="28"/>
      <w:r>
        <w:rPr>
          <w:rFonts w:ascii="Calibri" w:hAnsi="Calibri" w:cs="Calibri"/>
        </w:rPr>
        <w:t>Глава 12. ПЕРЕЧЕНЬ ОСНОВАНИЙ ДЛЯ ПРИОСТАНОВЛЕНИЯ ИЛИ ОТКАЗА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29" w:name="Par308"/>
      <w:bookmarkEnd w:id="29"/>
      <w:r>
        <w:rPr>
          <w:rFonts w:ascii="Calibri" w:hAnsi="Calibri" w:cs="Calibri"/>
        </w:rPr>
        <w:t xml:space="preserve">43. Основанием отказа в выдаче предварительного разрешения является несоответствие заявителя категории граждан, указанных в </w:t>
      </w:r>
      <w:hyperlink w:anchor="Par66"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Отказ в выдаче предварительного разрешения может быть обжалован в порядке, установленном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0" w:name="Par314"/>
      <w:bookmarkEnd w:id="30"/>
      <w:r>
        <w:rPr>
          <w:rFonts w:ascii="Calibri" w:hAnsi="Calibri" w:cs="Calibri"/>
        </w:rPr>
        <w:t>Глава 13. ПЕРЕЧЕНЬ УСЛУГ, КОТОРЫЕ ЯВЛЯЮТСЯ НЕОБХОДИМЫМИ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47 - 48. Утратили силу. - </w:t>
      </w:r>
      <w:hyperlink r:id="rId82"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1" w:name="Par328"/>
      <w:bookmarkEnd w:id="31"/>
      <w:r>
        <w:rPr>
          <w:rFonts w:ascii="Calibri" w:hAnsi="Calibri" w:cs="Calibri"/>
        </w:rPr>
        <w:t>Глава 14. ПОРЯДОК, РАЗМЕР И ОСНОВАНИЯ ВЗИМАНИЯ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2" w:name="Par336"/>
      <w:bookmarkEnd w:id="32"/>
      <w:r>
        <w:rPr>
          <w:rFonts w:ascii="Calibri" w:hAnsi="Calibri" w:cs="Calibri"/>
        </w:rPr>
        <w:t>Глава 15. ПОРЯДОК, РАЗМЕР И ОСНОВАНИЯ ВЗИМАНИЯ ПЛАТЫ</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 Российской Федерации.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3" w:name="Par346"/>
      <w:bookmarkEnd w:id="33"/>
      <w:r>
        <w:rPr>
          <w:rFonts w:ascii="Calibri" w:hAnsi="Calibri" w:cs="Calibri"/>
        </w:rPr>
        <w:t>Глава 16. МАКСИМАЛЬНЫЙ СРОК ОЖИДАНИЯ В ОЧЕРЕДИ ПРИ ПОДАЧЕ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34" w:name="Par353"/>
      <w:bookmarkEnd w:id="34"/>
      <w:r>
        <w:rPr>
          <w:rFonts w:ascii="Calibri" w:hAnsi="Calibri" w:cs="Calibri"/>
        </w:rPr>
        <w:t>53. Максимальное время ожидания в очереди при подаче заявителем или его представителем заявления и документов лично не превышает 15 минут.</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11.02.2013 </w:t>
      </w:r>
      <w:hyperlink r:id="rId87" w:history="1">
        <w:r>
          <w:rPr>
            <w:rFonts w:ascii="Calibri" w:hAnsi="Calibri" w:cs="Calibri"/>
            <w:color w:val="0000FF"/>
          </w:rPr>
          <w:t>N 20-мпр</w:t>
        </w:r>
      </w:hyperlink>
      <w:r>
        <w:rPr>
          <w:rFonts w:ascii="Calibri" w:hAnsi="Calibri" w:cs="Calibri"/>
        </w:rPr>
        <w:t xml:space="preserve">, от 18.09.2013 </w:t>
      </w:r>
      <w:hyperlink r:id="rId88" w:history="1">
        <w:r>
          <w:rPr>
            <w:rFonts w:ascii="Calibri" w:hAnsi="Calibri" w:cs="Calibri"/>
            <w:color w:val="0000FF"/>
          </w:rPr>
          <w:t>N 197-мпр</w:t>
        </w:r>
      </w:hyperlink>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высокой нагрузке и превышении установленного </w:t>
      </w:r>
      <w:hyperlink w:anchor="Par353" w:history="1">
        <w:r>
          <w:rPr>
            <w:rFonts w:ascii="Calibri" w:hAnsi="Calibri" w:cs="Calibri"/>
            <w:color w:val="0000FF"/>
          </w:rPr>
          <w:t>пунктом 53</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Максимальное время ожидания в очереди при получении результата предоставления государственной услуги не превышает 15 минут.</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9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5" w:name="Par360"/>
      <w:bookmarkEnd w:id="35"/>
      <w:r>
        <w:rPr>
          <w:rFonts w:ascii="Calibri" w:hAnsi="Calibri" w:cs="Calibri"/>
        </w:rPr>
        <w:t>Глава 17. СРОК И ПОРЯДОК РЕГИСТРАЦИИ ЗАЯВЛЕНИЯ ЗАЯВИТЕЛЯ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регистрации заявления о предоставлении государственной услуги составляет 10 минут.</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6" w:name="Par371"/>
      <w:bookmarkEnd w:id="36"/>
      <w:r>
        <w:rPr>
          <w:rFonts w:ascii="Calibri" w:hAnsi="Calibri" w:cs="Calibri"/>
        </w:rPr>
        <w:t>Глава 18. ТРЕБОВАНИЯ К ПОМЕЩЕНИЯМ, В КОТОРЫХ ПРЕДОСТАВЛЯЕТСЯ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Информационные таблички (вывески) размещаются рядом со входом либо на двери входа так, чтобы они были хорошо видны заявителям или их представителям.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Прием заявителей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ожидания должны соответствовать комфортным условиям для заявителей или их представителей и оптимальным условиям работы должностных лиц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Места для заполнения документов оборудуются информационными стендами, стульями и столами для возможности оформления документов.</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Заявителям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7" w:name="Par386"/>
      <w:bookmarkEnd w:id="37"/>
      <w:r>
        <w:rPr>
          <w:rFonts w:ascii="Calibri" w:hAnsi="Calibri" w:cs="Calibri"/>
        </w:rPr>
        <w:t>Глава 19. ПОКАЗАТЕЛИ ДОСТУПНОСТИ И КАЧЕСТВА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Основными требованиями к качеству рассмотрения обращений заявителей являются: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представляемой заявителям или их представителям информации о ходе рассмотрения обращения;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или их представителей о ходе рассмотрения обращения;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представляемой информации об административных процедурах;</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заявителем или его представителем о порядке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38" w:name="Par400"/>
      <w:bookmarkEnd w:id="38"/>
      <w:r>
        <w:rPr>
          <w:rFonts w:ascii="Calibri" w:hAnsi="Calibri" w:cs="Calibri"/>
        </w:rPr>
        <w:t>Глава 19(1). ИНЫЕ ТРЕБОВАНИЯ, В ТОМ ЧИСЛЕ УЧИТЫВАЮЩИЕ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98"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67(2). Предоставление государственной услуги в электронной форме осуществляется в соответствии с </w:t>
      </w:r>
      <w:hyperlink r:id="rId99"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При обращении за предоставлением государственной услуги в электронной форме заявитель или его представитель использует электронную подпись в порядке, установленном законодательством.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w:t>
      </w:r>
      <w:r>
        <w:rPr>
          <w:rFonts w:ascii="Calibri" w:hAnsi="Calibri" w:cs="Calibri"/>
        </w:rPr>
        <w:lastRenderedPageBreak/>
        <w:t>соответствии с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1"/>
        <w:rPr>
          <w:rFonts w:ascii="Calibri" w:hAnsi="Calibri" w:cs="Calibri"/>
        </w:rPr>
      </w:pPr>
      <w:bookmarkStart w:id="39" w:name="Par415"/>
      <w:bookmarkEnd w:id="39"/>
      <w:r>
        <w:rPr>
          <w:rFonts w:ascii="Calibri" w:hAnsi="Calibri" w:cs="Calibri"/>
        </w:rPr>
        <w:t>Раздел III. СОСТАВ, ПОСЛЕДОВАТЕЛЬНОСТЬ И СРОКИ ВЫПОЛНЕНИЯ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40" w:name="Par426"/>
      <w:bookmarkEnd w:id="40"/>
      <w:r>
        <w:rPr>
          <w:rFonts w:ascii="Calibri" w:hAnsi="Calibri" w:cs="Calibri"/>
        </w:rPr>
        <w:t>Глава 20. СОСТАВ И ПОСЛЕДОВАТЕЛЬНОСТЬ</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Предоставление государственной услуги включает в себя следующие административные процедуры: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выдаче предварительного разрешения либо об отказе в выдаче предварительного разрешения;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выдача предварительного разрешения.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w:anchor="Par1119"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4 к настоящему административному регламенту.</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69(1) введен </w:t>
      </w:r>
      <w:hyperlink r:id="rId10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41" w:name="Par440"/>
      <w:bookmarkEnd w:id="41"/>
      <w:r>
        <w:rPr>
          <w:rFonts w:ascii="Calibri" w:hAnsi="Calibri" w:cs="Calibri"/>
        </w:rPr>
        <w:t>Глава 21. ПРИЕМ, РЕГИСТРАЦИЯ ЗАЯВЛЕНИЯ И ДОКУМЕНТОВ</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42" w:name="Par445"/>
      <w:bookmarkEnd w:id="42"/>
      <w:r>
        <w:rPr>
          <w:rFonts w:ascii="Calibri" w:hAnsi="Calibri" w:cs="Calibri"/>
        </w:rPr>
        <w:t>70. Для выдачи предварительного разрешения заявитель подает в управление министерства по месту жительства (пребывания) ребенка (детей) заявление с приложением документов одним из следующих способов:</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форме электронных документов, которые передаются с использованием </w:t>
      </w:r>
      <w:r>
        <w:rPr>
          <w:rFonts w:ascii="Calibri" w:hAnsi="Calibri" w:cs="Calibri"/>
        </w:rPr>
        <w:lastRenderedPageBreak/>
        <w:t>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управления министерства, ответственное за прием и регистрацию заявлений и документов (далее - должностное лицо управления министерства), устанавливает:</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либо его представителя, проверяет документ, удостоверяющий личность (при подаче заявления лично);</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54"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w:t>
      </w:r>
      <w:hyperlink r:id="rId10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просьбе заявителя либо его представителя должностное лицо оказывает заявителю либо его представителю помощь в написании заявления.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Утратил силу. - </w:t>
      </w:r>
      <w:hyperlink r:id="rId10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день поступления заявление регистрируется должностным лицом в журнале регистрации заявлений, в котором указывается: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почтовой связи;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либо его представителе (фамилия, имя и (если имеется) отчество, адрес места жительства, телефон заявителя или его представителя);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категория заявителя;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подпись должностного лица, принявшего заявление.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Днем обращения заявителя или его представителя считается дата регистрации в день поступления в управление министерства заявления и документов.</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или его представителем </w:t>
      </w:r>
      <w:r>
        <w:rPr>
          <w:rFonts w:ascii="Calibri" w:hAnsi="Calibri" w:cs="Calibri"/>
        </w:rPr>
        <w:lastRenderedPageBreak/>
        <w:t xml:space="preserve">в порядке, установленном </w:t>
      </w:r>
      <w:hyperlink w:anchor="Par480"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Заявителю или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18.09.2013 </w:t>
      </w:r>
      <w:hyperlink r:id="rId113" w:history="1">
        <w:r>
          <w:rPr>
            <w:rFonts w:ascii="Calibri" w:hAnsi="Calibri" w:cs="Calibri"/>
            <w:color w:val="0000FF"/>
          </w:rPr>
          <w:t>N 197-мпр</w:t>
        </w:r>
      </w:hyperlink>
      <w:r>
        <w:rPr>
          <w:rFonts w:ascii="Calibri" w:hAnsi="Calibri" w:cs="Calibri"/>
        </w:rPr>
        <w:t xml:space="preserve">, от 25.12.2014 </w:t>
      </w:r>
      <w:hyperlink r:id="rId114" w:history="1">
        <w:r>
          <w:rPr>
            <w:rFonts w:ascii="Calibri" w:hAnsi="Calibri" w:cs="Calibri"/>
            <w:color w:val="0000FF"/>
          </w:rPr>
          <w:t>N 204-мпр</w:t>
        </w:r>
      </w:hyperlink>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или об отказе в выдаче предварительного разрешения принимается в порядке, установленном настоящим административным регламентом.</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43" w:name="Par478"/>
      <w:bookmarkEnd w:id="43"/>
      <w:r>
        <w:rPr>
          <w:rFonts w:ascii="Calibri" w:hAnsi="Calibri" w:cs="Calibri"/>
        </w:rPr>
        <w:t>79. В случае если заявление и документы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или его представителя в пределах 30 календарных дней со дня обращения.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44" w:name="Par480"/>
      <w:bookmarkEnd w:id="44"/>
      <w:r>
        <w:rPr>
          <w:rFonts w:ascii="Calibri" w:hAnsi="Calibri" w:cs="Calibri"/>
        </w:rPr>
        <w:t xml:space="preserve">80. Заявитель либо его представитель в пределах указанного в </w:t>
      </w:r>
      <w:hyperlink w:anchor="Par478" w:history="1">
        <w:r>
          <w:rPr>
            <w:rFonts w:ascii="Calibri" w:hAnsi="Calibri" w:cs="Calibri"/>
            <w:color w:val="0000FF"/>
          </w:rPr>
          <w:t>пункте 79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а также членов их семей, оставляются без ответа.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либо его представителю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неявки заявителя или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78"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 В этом случае заявитель или его представитель вправе повторно обратиться за получением предварительного разрешения в порядке, установленном </w:t>
      </w:r>
      <w:hyperlink w:anchor="Par445"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Общий срок приема, регистрации заявления и документов составляет не более 30 минут.</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45" w:name="Par487"/>
      <w:bookmarkEnd w:id="45"/>
      <w:r>
        <w:rPr>
          <w:rFonts w:ascii="Calibri" w:hAnsi="Calibri" w:cs="Calibri"/>
        </w:rPr>
        <w:t>Глава 22. ФОРМИРОВАНИЕ И НАПРАВЛЕНИЕ МЕЖВЕДОМСТВЕННЫХ</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Непредставление заявителем или его представителем документов, указанных в </w:t>
      </w:r>
      <w:hyperlink w:anchor="Par243" w:history="1">
        <w:r>
          <w:rPr>
            <w:rFonts w:ascii="Calibri" w:hAnsi="Calibri" w:cs="Calibri"/>
            <w:color w:val="0000FF"/>
          </w:rPr>
          <w:t>подпунктах "в"</w:t>
        </w:r>
      </w:hyperlink>
      <w:r>
        <w:rPr>
          <w:rFonts w:ascii="Calibri" w:hAnsi="Calibri" w:cs="Calibri"/>
        </w:rPr>
        <w:t xml:space="preserve">, </w:t>
      </w:r>
      <w:hyperlink w:anchor="Par246" w:history="1">
        <w:r>
          <w:rPr>
            <w:rFonts w:ascii="Calibri" w:hAnsi="Calibri" w:cs="Calibri"/>
            <w:color w:val="0000FF"/>
          </w:rPr>
          <w:t>"е"</w:t>
        </w:r>
      </w:hyperlink>
      <w:r>
        <w:rPr>
          <w:rFonts w:ascii="Calibri" w:hAnsi="Calibri" w:cs="Calibri"/>
        </w:rPr>
        <w:t xml:space="preserve">, </w:t>
      </w:r>
      <w:hyperlink w:anchor="Par247" w:history="1">
        <w:r>
          <w:rPr>
            <w:rFonts w:ascii="Calibri" w:hAnsi="Calibri" w:cs="Calibri"/>
            <w:color w:val="0000FF"/>
          </w:rPr>
          <w:t>"ж" пункта 35</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заявителем или его представителем указанных документов сведения, содержащиеся в указанных документах, должны быть получены управлением </w:t>
      </w:r>
      <w:r>
        <w:rPr>
          <w:rFonts w:ascii="Calibri" w:hAnsi="Calibri" w:cs="Calibri"/>
        </w:rPr>
        <w:lastRenderedPageBreak/>
        <w:t>министерства в рамках межведомственного информационного взаимодействия с Пенсионным фондом Российской Федерации, Федеральной миграционной службой, органами опеки и попечительства.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целях получения сведений из сертификата (дубликат сертификата) материнского капитала управление министерства в течение двух рабочих дней со дня обращения заявителя или его представителя формирует и направляет в Пенсионный фонд Российской Федерации межведомственный запрос в соответствии с законодательством.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сведений из документа, подтверждающего место жительства (пребывания) лица, получившего сертификат, управление министерства в течение двух рабочих дней со дня обращения заявителя или их представителя формирует и направляет в Федеральную миграционную службу межведомственный запрос в соответствии с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сведений из акта об установлении опеки (попечительства) управление министерства в течение двух рабочих дней со дня обращения заявителя или их представителя формирует и направляет в органы опеки и попечительства межведомственный запрос в соответствии с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Межведомственные запросы направляются в письменной форме на бумажном носителе или в форме электронного документа.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Утратил силу. - </w:t>
      </w:r>
      <w:hyperlink r:id="rId122"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46" w:name="Par505"/>
      <w:bookmarkEnd w:id="46"/>
      <w:r>
        <w:rPr>
          <w:rFonts w:ascii="Calibri" w:hAnsi="Calibri" w:cs="Calibri"/>
        </w:rPr>
        <w:t>Глава 23. ПРИНЯТИЕ РЕШЕНИЯ О ВЫДАЧЕ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 ИЛИ ОБ ОТКАЗЕ В ВЫДАЧЕ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Управление министерства на основании заявления и документов принимает решение о выдаче предварительного разрешения или об отказе в выдаче предварительного разрешения.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Решение о выдаче предварительного разрешения или об отказе в выдаче предварительного разрешения и оформляется в виде правового акта управления министерства в срок, указанный в </w:t>
      </w:r>
      <w:hyperlink w:anchor="Par218"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Основание для отказа в выдаче предварительного разрешения указаны в </w:t>
      </w:r>
      <w:hyperlink w:anchor="Par308" w:history="1">
        <w:r>
          <w:rPr>
            <w:rFonts w:ascii="Calibri" w:hAnsi="Calibri" w:cs="Calibri"/>
            <w:color w:val="0000FF"/>
          </w:rPr>
          <w:t>пункте 43</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принятии решения о выдаче предварительного разрешения на заявителя оформляется дело, подлежащее хранению.</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47" w:name="Par516"/>
      <w:bookmarkEnd w:id="47"/>
      <w:r>
        <w:rPr>
          <w:rFonts w:ascii="Calibri" w:hAnsi="Calibri" w:cs="Calibri"/>
        </w:rPr>
        <w:t>Глава 24. ВЫДАЧА ПРЕДВАРИТЕЛЬНОГО РАЗРЕШЕНИЯ</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Правовой акт управления министерства о выдаче предварительного разрешения оформляется в двух экземплярах, один из которых подшивается в личное дело заявителя, второй направляется (вручается) заявителю в срок, указанный в </w:t>
      </w:r>
      <w:hyperlink w:anchor="Par22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Правовой акт управления министерства об отказе в выдаче предварительного разрешения оформляется в двух экземплярах, один из которых хранится в управлении министерства, второй направляется (вручается) заявителю в срок, указанный в </w:t>
      </w:r>
      <w:hyperlink w:anchor="Par22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об отказе в выдаче предварительного разрешения возвращает заявителю все представленные документы. Копии указанных документов хранятся в управлении министерства.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принятии решения о выдаче предварительного разрешения сведения о выдаче разрешения вносятся должностным лицом в журнал учета выданных разрешений.</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Документы, представленные заявителем или его представителем, хранятся в личном деле заявителя.</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случае необходимости управление министерства вправе направить сведения о выдаче разрешения в иные организации.</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48" w:name="Par529"/>
      <w:bookmarkEnd w:id="48"/>
      <w:r>
        <w:rPr>
          <w:rFonts w:ascii="Calibri" w:hAnsi="Calibri" w:cs="Calibri"/>
        </w:rPr>
        <w:t>97. Действие предварительного разрешения прекращается в случае: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достижения ребенком совершеннолетия;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приобретения несовершеннолетним дееспособности в полном объеме, объявления несовершеннолетнего полностью дееспособным в соответствии с законодательством;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освобождения или отстранения опекуна или попечителя от исполнения им своих обязанностей;</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истечения срока действия акта о назначении опекуна или попечителя;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отмены усыновления (удочерения).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Действие разрешения прекращается со дня, следующего за днем, в котором возникли обстоятельства, указанные в </w:t>
      </w:r>
      <w:hyperlink w:anchor="Par529" w:history="1">
        <w:r>
          <w:rPr>
            <w:rFonts w:ascii="Calibri" w:hAnsi="Calibri" w:cs="Calibri"/>
            <w:color w:val="0000FF"/>
          </w:rPr>
          <w:t>пункте 97</w:t>
        </w:r>
      </w:hyperlink>
      <w:r>
        <w:rPr>
          <w:rFonts w:ascii="Calibri" w:hAnsi="Calibri" w:cs="Calibri"/>
        </w:rPr>
        <w:t xml:space="preserve"> настоящего административного регламента.</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1"/>
        <w:rPr>
          <w:rFonts w:ascii="Calibri" w:hAnsi="Calibri" w:cs="Calibri"/>
        </w:rPr>
      </w:pPr>
      <w:bookmarkStart w:id="49" w:name="Par537"/>
      <w:bookmarkEnd w:id="49"/>
      <w:r>
        <w:rPr>
          <w:rFonts w:ascii="Calibri" w:hAnsi="Calibri" w:cs="Calibri"/>
        </w:rPr>
        <w:t>Раздел IV. ФОРМЫ КОНТРОЛЯ ЗА ИСПОЛНЕНИЕМ</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18.09.2013 </w:t>
      </w:r>
      <w:hyperlink r:id="rId130" w:history="1">
        <w:r>
          <w:rPr>
            <w:rFonts w:ascii="Calibri" w:hAnsi="Calibri" w:cs="Calibri"/>
            <w:color w:val="0000FF"/>
          </w:rPr>
          <w:t>N 197-мпр</w:t>
        </w:r>
      </w:hyperlink>
      <w:r>
        <w:rPr>
          <w:rFonts w:ascii="Calibri" w:hAnsi="Calibri" w:cs="Calibri"/>
        </w:rPr>
        <w:t xml:space="preserve">, от 18.03.2014 </w:t>
      </w:r>
      <w:hyperlink r:id="rId131" w:history="1">
        <w:r>
          <w:rPr>
            <w:rFonts w:ascii="Calibri" w:hAnsi="Calibri" w:cs="Calibri"/>
            <w:color w:val="0000FF"/>
          </w:rPr>
          <w:t>N 51-мпр</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50" w:name="Par543"/>
      <w:bookmarkEnd w:id="50"/>
      <w:r>
        <w:rPr>
          <w:rFonts w:ascii="Calibri" w:hAnsi="Calibri" w:cs="Calibri"/>
        </w:rPr>
        <w:t>Глава 25. ПОРЯДОК ОСУЩЕСТВЛЕНИЯ ТЕКУЩЕГО КОНТРОЛЯ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Основными задачами текущего контроля являются: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w:t>
      </w:r>
      <w:r>
        <w:rPr>
          <w:rFonts w:ascii="Calibri" w:hAnsi="Calibri" w:cs="Calibri"/>
        </w:rPr>
        <w:lastRenderedPageBreak/>
        <w:t>отчетов должностных лиц управления министерства, а также рассмотрение жалоб граждан.</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Текущий контроль осуществляется постоянно.</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51" w:name="Par559"/>
      <w:bookmarkEnd w:id="51"/>
      <w:r>
        <w:rPr>
          <w:rFonts w:ascii="Calibri" w:hAnsi="Calibri" w:cs="Calibri"/>
        </w:rPr>
        <w:t>Глава 26. ПОРЯДОК И ПЕРИОДИЧНОСТЬ ОСУЩЕСТВЛЕНИЯ ПЛАНОВЫХ</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26.07.2012 N 188-мпр)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Проверки за порядком предоставления государственной услуги бывают плановыми и внеплановыми.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52" w:name="Par575"/>
      <w:bookmarkEnd w:id="52"/>
      <w:r>
        <w:rPr>
          <w:rFonts w:ascii="Calibri" w:hAnsi="Calibri" w:cs="Calibri"/>
        </w:rPr>
        <w:t>Глава 27. ОТВЕТСТВЕННОСТЬ ДОЛЖНОСТНЫХ ЛИЦ ИСПОЛНИТЕЛЬНОГО</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53" w:name="Par583"/>
      <w:bookmarkEnd w:id="53"/>
      <w:r>
        <w:rPr>
          <w:rFonts w:ascii="Calibri" w:hAnsi="Calibri" w:cs="Calibri"/>
        </w:rPr>
        <w:t>Глава 28. ПОЛОЖЕНИЯ, ХАРАКТЕРИЗУЮЩИЕ ТРЕБОВАНИЯ К ПОРЯДКУ</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Контроль за предоставлением государственной услуги может осуществляться, в том числе со стороны граждан, их объединений и организаций.</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1"/>
        <w:rPr>
          <w:rFonts w:ascii="Calibri" w:hAnsi="Calibri" w:cs="Calibri"/>
        </w:rPr>
      </w:pPr>
      <w:bookmarkStart w:id="54" w:name="Par590"/>
      <w:bookmarkEnd w:id="54"/>
      <w:r>
        <w:rPr>
          <w:rFonts w:ascii="Calibri" w:hAnsi="Calibri" w:cs="Calibri"/>
        </w:rPr>
        <w:t>Раздел V. ДОСУДЕБНЫЙ (ВНЕСУДЕБНЫЙ) ПОРЯДОК ОБЖАЛОВАНИЯ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РЕШЕНИЙ И ДЕЙСТВИЙ (БЕЗДЕЙСТВИЯ) ОРГАНА, ПРЕДОСТАВЛЯЮЩЕГО</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332-мпр)</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outlineLvl w:val="2"/>
        <w:rPr>
          <w:rFonts w:ascii="Calibri" w:hAnsi="Calibri" w:cs="Calibri"/>
        </w:rPr>
      </w:pPr>
      <w:bookmarkStart w:id="55" w:name="Par599"/>
      <w:bookmarkEnd w:id="55"/>
      <w:r>
        <w:rPr>
          <w:rFonts w:ascii="Calibri" w:hAnsi="Calibri" w:cs="Calibri"/>
        </w:rPr>
        <w:t>Глава 29. ОБЖАЛОВАНИЕ РЕШЕНИЙ И ДЕЙСТВИЙ (БЕЗДЕЙСТВИЯ)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108(1). Информацию о порядке подачи и рассмотрения жалобы граждане (их представители) могут получить:</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108(1) введен </w:t>
      </w:r>
      <w:hyperlink r:id="rId13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Гражданин (его представитель) может обратиться с жалобой, в том числе в следующих случаях:</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w:t>
      </w:r>
      <w:r>
        <w:rPr>
          <w:rFonts w:ascii="Calibri" w:hAnsi="Calibri" w:cs="Calibri"/>
        </w:rPr>
        <w:lastRenderedPageBreak/>
        <w:t>государственной услуги документах либо нарушение установленного срока таких исправлений.</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Жалоба может быть подана в письменной форме на бумажном носителе, в электронной форме одним из следующих способов:</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личном приеме обратившийся гражданин предъявляет документ, удостоверяющий его личность.</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Жалоба должна содержать:</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w:t>
      </w:r>
      <w:r>
        <w:rPr>
          <w:rFonts w:ascii="Calibri" w:hAnsi="Calibri" w:cs="Calibri"/>
        </w:rPr>
        <w:lastRenderedPageBreak/>
        <w:t>наличии), подтверждающие доводы гражданина, либо их копии.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рассмотрении жалобы: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Основания приостановления рассмотрения жалобы, направленной в министерство, не предусмотрены.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Случаи, в которых ответ на жалобу не дается: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56" w:name="Par654"/>
      <w:bookmarkEnd w:id="56"/>
      <w:r>
        <w:rPr>
          <w:rFonts w:ascii="Calibri" w:hAnsi="Calibri" w:cs="Calibri"/>
        </w:rPr>
        <w:t>121. По результатам рассмотрения жалобы министерство принимает одно из следующих решений:</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Не позднее дня, следующего за днем принятия решения, указанного в </w:t>
      </w:r>
      <w:hyperlink w:anchor="Par654" w:history="1">
        <w:r>
          <w:rPr>
            <w:rFonts w:ascii="Calibri" w:hAnsi="Calibri" w:cs="Calibri"/>
            <w:color w:val="0000FF"/>
          </w:rPr>
          <w:t>пункте 121</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ответе по результатам рассмотрения жалобы указываются: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сведения о порядке обжалования принятого по жалобе решения.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Основаниями отказа в удовлетворении жалобы являются:</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124(1). Решение, принятое по результатам рассмотрения жалобы, может быть обжаловано в порядке, установленном законодательством.</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124(1) введен </w:t>
      </w:r>
      <w:hyperlink r:id="rId14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18.09.2013 N 197-мпр)</w:t>
      </w: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outlineLvl w:val="1"/>
        <w:rPr>
          <w:rFonts w:ascii="Calibri" w:hAnsi="Calibri" w:cs="Calibri"/>
        </w:rPr>
      </w:pPr>
      <w:bookmarkStart w:id="57" w:name="Par683"/>
      <w:bookmarkEnd w:id="57"/>
      <w:r>
        <w:rPr>
          <w:rFonts w:ascii="Calibri" w:hAnsi="Calibri" w:cs="Calibri"/>
        </w:rPr>
        <w:t>Приложение 1</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услуги "Выдача предварительного</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разрешения на распоряжение средствами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материнского (семейного) капитала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усыновителями, опекунами или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попечителями ребенка (детей)"</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bookmarkStart w:id="58" w:name="Par692"/>
      <w:bookmarkEnd w:id="58"/>
      <w:r>
        <w:rPr>
          <w:rFonts w:ascii="Calibri" w:hAnsi="Calibri" w:cs="Calibri"/>
        </w:rPr>
        <w:t>ТЕРРИТОРИАЛЬНЫЕ ПОДРАЗДЕЛЕНИЯ (УПРАВЛЕНИЯ) МИНИСТЕРСТВА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от 18.09.2013 N 197-мпр)</w:t>
      </w:r>
    </w:p>
    <w:p w:rsidR="00FD5113" w:rsidRDefault="00FD5113">
      <w:pPr>
        <w:widowControl w:val="0"/>
        <w:autoSpaceDE w:val="0"/>
        <w:autoSpaceDN w:val="0"/>
        <w:adjustRightInd w:val="0"/>
        <w:spacing w:after="0" w:line="240" w:lineRule="auto"/>
        <w:jc w:val="center"/>
        <w:rPr>
          <w:rFonts w:ascii="Calibri" w:hAnsi="Calibri" w:cs="Calibri"/>
        </w:rPr>
        <w:sectPr w:rsidR="00FD5113" w:rsidSect="00BC7666">
          <w:pgSz w:w="11906" w:h="16838"/>
          <w:pgMar w:top="1134" w:right="850" w:bottom="1134" w:left="1701" w:header="708" w:footer="708" w:gutter="0"/>
          <w:cols w:space="708"/>
          <w:docGrid w:linePitch="360"/>
        </w:sectPr>
      </w:pPr>
    </w:p>
    <w:p w:rsidR="00FD5113" w:rsidRDefault="00FD511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664003,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664007,</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665813,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666391,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669120,</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Баяндаевский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666904,</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665708,</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666402,</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666322,</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665388,</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666703,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666505,</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р.п. Магистральный,</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Куйтунский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665653,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665106,</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666130,</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Ольхонский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665900,</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665003,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666684,</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665452,</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666352,</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Усть-Удинский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665413,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665513,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666811,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Мамско-Чуйский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666034,</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666611,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Катангский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665253,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Для писем: 665253,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666203,</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669001,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Усть-Ордынский,</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669201,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с. Оса,</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666781,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666304,</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г. Саянск,</w:t>
            </w:r>
          </w:p>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lastRenderedPageBreak/>
              <w:t>(39553) 5-58-33</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669452,</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669311,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Боханский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FD5113">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669401,</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Нукутский район,</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5113" w:rsidRDefault="00FD5113">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outlineLvl w:val="1"/>
        <w:rPr>
          <w:rFonts w:ascii="Calibri" w:hAnsi="Calibri" w:cs="Calibri"/>
        </w:rPr>
      </w:pPr>
      <w:bookmarkStart w:id="59" w:name="Par939"/>
      <w:bookmarkEnd w:id="59"/>
      <w:r>
        <w:rPr>
          <w:rFonts w:ascii="Calibri" w:hAnsi="Calibri" w:cs="Calibri"/>
        </w:rPr>
        <w:t>Приложение 2</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услуги "Выдача предварительного</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разрешения на распоряжение средствами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материнского (семейного) капитала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усыновителями, опекунами или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попечителями ребенка (детей)"</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приказов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16.09.2013 </w:t>
      </w:r>
      <w:hyperlink r:id="rId143" w:history="1">
        <w:r>
          <w:rPr>
            <w:rFonts w:ascii="Calibri" w:hAnsi="Calibri" w:cs="Calibri"/>
            <w:color w:val="0000FF"/>
          </w:rPr>
          <w:t>N 195-мпр</w:t>
        </w:r>
      </w:hyperlink>
      <w:r>
        <w:rPr>
          <w:rFonts w:ascii="Calibri" w:hAnsi="Calibri" w:cs="Calibri"/>
        </w:rPr>
        <w:t xml:space="preserve">, от 18.12.2014 </w:t>
      </w:r>
      <w:hyperlink r:id="rId144" w:history="1">
        <w:r>
          <w:rPr>
            <w:rFonts w:ascii="Calibri" w:hAnsi="Calibri" w:cs="Calibri"/>
            <w:color w:val="0000FF"/>
          </w:rPr>
          <w:t>N 202-мпр</w:t>
        </w:r>
      </w:hyperlink>
      <w:r>
        <w:rPr>
          <w:rFonts w:ascii="Calibri" w:hAnsi="Calibri" w:cs="Calibri"/>
        </w:rPr>
        <w:t>)</w:t>
      </w:r>
    </w:p>
    <w:p w:rsidR="00FD5113" w:rsidRDefault="00FD5113">
      <w:pPr>
        <w:widowControl w:val="0"/>
        <w:autoSpaceDE w:val="0"/>
        <w:autoSpaceDN w:val="0"/>
        <w:adjustRightInd w:val="0"/>
        <w:spacing w:after="0" w:line="240" w:lineRule="auto"/>
        <w:jc w:val="center"/>
        <w:rPr>
          <w:rFonts w:ascii="Calibri" w:hAnsi="Calibri" w:cs="Calibri"/>
        </w:rPr>
        <w:sectPr w:rsidR="00FD5113">
          <w:pgSz w:w="16838" w:h="11905" w:orient="landscape"/>
          <w:pgMar w:top="1701" w:right="1134" w:bottom="850" w:left="1134" w:header="720" w:footer="720" w:gutter="0"/>
          <w:cols w:space="720"/>
          <w:noEndnote/>
        </w:sect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pStyle w:val="ConsPlusNonformat"/>
      </w:pPr>
      <w:bookmarkStart w:id="60" w:name="Par952"/>
      <w:bookmarkEnd w:id="60"/>
      <w:r>
        <w:t xml:space="preserve">                           ФОРМА ПРАВОВОГО АКТА</w:t>
      </w:r>
    </w:p>
    <w:p w:rsidR="00FD5113" w:rsidRDefault="00FD5113">
      <w:pPr>
        <w:pStyle w:val="ConsPlusNonformat"/>
      </w:pPr>
      <w:r>
        <w:t xml:space="preserve">     (печатается на бланке территориального подразделения (управления)</w:t>
      </w:r>
    </w:p>
    <w:p w:rsidR="00FD5113" w:rsidRDefault="00FD5113">
      <w:pPr>
        <w:pStyle w:val="ConsPlusNonformat"/>
      </w:pPr>
      <w:r>
        <w:t xml:space="preserve">         министерства социального развития, опеки и попечительства</w:t>
      </w:r>
    </w:p>
    <w:p w:rsidR="00FD5113" w:rsidRDefault="00FD5113">
      <w:pPr>
        <w:pStyle w:val="ConsPlusNonformat"/>
      </w:pPr>
      <w:r>
        <w:t xml:space="preserve">                            Иркутской области)</w:t>
      </w:r>
    </w:p>
    <w:p w:rsidR="00FD5113" w:rsidRDefault="00FD5113">
      <w:pPr>
        <w:pStyle w:val="ConsPlusNonformat"/>
      </w:pPr>
    </w:p>
    <w:p w:rsidR="00FD5113" w:rsidRDefault="00FD5113">
      <w:pPr>
        <w:pStyle w:val="ConsPlusNonformat"/>
      </w:pPr>
      <w:r>
        <w:t>Дата, номер.</w:t>
      </w:r>
    </w:p>
    <w:p w:rsidR="00FD5113" w:rsidRDefault="00FD5113">
      <w:pPr>
        <w:pStyle w:val="ConsPlusNonformat"/>
      </w:pPr>
    </w:p>
    <w:p w:rsidR="00FD5113" w:rsidRDefault="00FD5113">
      <w:pPr>
        <w:pStyle w:val="ConsPlusNonformat"/>
      </w:pPr>
      <w:r>
        <w:t>О разрешении на распоряжение средствами</w:t>
      </w:r>
    </w:p>
    <w:p w:rsidR="00FD5113" w:rsidRDefault="00FD5113">
      <w:pPr>
        <w:pStyle w:val="ConsPlusNonformat"/>
      </w:pPr>
      <w:r>
        <w:t>(или частью средств) материнского (семейного)</w:t>
      </w:r>
    </w:p>
    <w:p w:rsidR="00FD5113" w:rsidRDefault="00FD5113">
      <w:pPr>
        <w:pStyle w:val="ConsPlusNonformat"/>
      </w:pPr>
      <w:r>
        <w:t>капитала гр. _____________(Ф.И.О. полностью)</w:t>
      </w:r>
    </w:p>
    <w:p w:rsidR="00FD5113" w:rsidRDefault="00FD5113">
      <w:pPr>
        <w:pStyle w:val="ConsPlusNonformat"/>
      </w:pPr>
    </w:p>
    <w:p w:rsidR="00FD5113" w:rsidRDefault="00FD5113">
      <w:pPr>
        <w:pStyle w:val="ConsPlusNonformat"/>
      </w:pPr>
      <w:r>
        <w:t xml:space="preserve">    Рассмотрев  заявление  гр.  ______________________  (Ф.И.О. полностью),</w:t>
      </w:r>
    </w:p>
    <w:p w:rsidR="00FD5113" w:rsidRDefault="00FD5113">
      <w:pPr>
        <w:pStyle w:val="ConsPlusNonformat"/>
      </w:pPr>
      <w:r>
        <w:t>проживающего(щей)  по  адресу:  ____________________,  о даче разрешения на</w:t>
      </w:r>
    </w:p>
    <w:p w:rsidR="00FD5113" w:rsidRDefault="00FD5113">
      <w:pPr>
        <w:pStyle w:val="ConsPlusNonformat"/>
      </w:pPr>
      <w:r>
        <w:t>распоряжение  средствами  (или  частью  средств)  материнского  (семейного)</w:t>
      </w:r>
    </w:p>
    <w:p w:rsidR="00FD5113" w:rsidRDefault="00FD5113">
      <w:pPr>
        <w:pStyle w:val="ConsPlusNonformat"/>
      </w:pPr>
      <w:r>
        <w:t>капитала   в   сумме  ____________  (указать  сумму  цифрами  и  прописью),</w:t>
      </w:r>
    </w:p>
    <w:p w:rsidR="00FD5113" w:rsidRDefault="00FD5113">
      <w:pPr>
        <w:pStyle w:val="ConsPlusNonformat"/>
      </w:pPr>
      <w:r>
        <w:t>принадлежащими гр. ____________________ на основании сертификата (дубликата</w:t>
      </w:r>
    </w:p>
    <w:p w:rsidR="00FD5113" w:rsidRDefault="00FD5113">
      <w:pPr>
        <w:pStyle w:val="ConsPlusNonformat"/>
      </w:pPr>
      <w:r>
        <w:t>сертификата) серия _____ N _______, выданного __________________ (реквизиты</w:t>
      </w:r>
    </w:p>
    <w:p w:rsidR="00FD5113" w:rsidRDefault="00FD5113">
      <w:pPr>
        <w:pStyle w:val="ConsPlusNonformat"/>
      </w:pPr>
      <w:r>
        <w:t>территориального  органа Пенсионного фонда Российской Федерации), в связи с</w:t>
      </w:r>
    </w:p>
    <w:p w:rsidR="00FD5113" w:rsidRDefault="00FD5113">
      <w:pPr>
        <w:pStyle w:val="ConsPlusNonformat"/>
      </w:pPr>
      <w:r>
        <w:t>необходимостью использования денежных средств на:</w:t>
      </w:r>
    </w:p>
    <w:p w:rsidR="00FD5113" w:rsidRDefault="00FD5113">
      <w:pPr>
        <w:pStyle w:val="ConsPlusNonformat"/>
      </w:pPr>
      <w:r>
        <w:t xml:space="preserve">    оплату   платных   образовательных   услуг,   оказываемых   по  имеющим</w:t>
      </w:r>
    </w:p>
    <w:p w:rsidR="00FD5113" w:rsidRDefault="00FD5113">
      <w:pPr>
        <w:pStyle w:val="ConsPlusNonformat"/>
      </w:pPr>
      <w:r>
        <w:t>государственную   аккредитацию   образовательным  программам;  оплату  иных</w:t>
      </w:r>
    </w:p>
    <w:p w:rsidR="00FD5113" w:rsidRDefault="00FD5113">
      <w:pPr>
        <w:pStyle w:val="ConsPlusNonformat"/>
      </w:pPr>
      <w:r>
        <w:t>связанных    с    получением   образования   расходов,   перечень   которых</w:t>
      </w:r>
    </w:p>
    <w:p w:rsidR="00FD5113" w:rsidRDefault="00FD5113">
      <w:pPr>
        <w:pStyle w:val="ConsPlusNonformat"/>
      </w:pPr>
      <w:r>
        <w:t>устанавливается         Правительством         Российской         Федерации</w:t>
      </w:r>
    </w:p>
    <w:p w:rsidR="00FD5113" w:rsidRDefault="00FD5113">
      <w:pPr>
        <w:pStyle w:val="ConsPlusNonformat"/>
      </w:pPr>
      <w:r>
        <w:t>несовершеннолетнего(ней,  них)  ______________  (Ф.И.О.,  число, месяц, год</w:t>
      </w:r>
    </w:p>
    <w:p w:rsidR="00FD5113" w:rsidRDefault="00FD5113">
      <w:pPr>
        <w:pStyle w:val="ConsPlusNonformat"/>
      </w:pPr>
      <w:r>
        <w:t>рождения);</w:t>
      </w:r>
    </w:p>
    <w:p w:rsidR="00FD5113" w:rsidRDefault="00FD5113">
      <w:pPr>
        <w:pStyle w:val="ConsPlusNonformat"/>
      </w:pPr>
      <w:r>
        <w:t xml:space="preserve">    улучшение   жилищных   условий   (приобретение,   строительство  жилья;</w:t>
      </w:r>
    </w:p>
    <w:p w:rsidR="00FD5113" w:rsidRDefault="00FD5113">
      <w:pPr>
        <w:pStyle w:val="ConsPlusNonformat"/>
      </w:pPr>
      <w:r>
        <w:t>внесения  денежных  средств в качестве платежа в счет уплаты вступительного</w:t>
      </w:r>
    </w:p>
    <w:p w:rsidR="00FD5113" w:rsidRDefault="00FD5113">
      <w:pPr>
        <w:pStyle w:val="ConsPlusNonformat"/>
      </w:pPr>
      <w:r>
        <w:t>взноса  и  (или)  паевого  взноса;  на  уплату  первоначального  взноса при</w:t>
      </w:r>
    </w:p>
    <w:p w:rsidR="00FD5113" w:rsidRDefault="00FD5113">
      <w:pPr>
        <w:pStyle w:val="ConsPlusNonformat"/>
      </w:pPr>
      <w:r>
        <w:t>получении  кредита  (займа),  в  том  числе ипотечного, на приобретение или</w:t>
      </w:r>
    </w:p>
    <w:p w:rsidR="00FD5113" w:rsidRDefault="00FD5113">
      <w:pPr>
        <w:pStyle w:val="ConsPlusNonformat"/>
      </w:pPr>
      <w:r>
        <w:t>строительство  жилья;  на  погашение  основного долга и уплату процентов по</w:t>
      </w:r>
    </w:p>
    <w:p w:rsidR="00FD5113" w:rsidRDefault="00FD5113">
      <w:pPr>
        <w:pStyle w:val="ConsPlusNonformat"/>
      </w:pPr>
      <w:r>
        <w:t>кредиту  (займу), в том числе ипотечному, на приобретение или строительство</w:t>
      </w:r>
    </w:p>
    <w:p w:rsidR="00FD5113" w:rsidRDefault="00FD5113">
      <w:pPr>
        <w:pStyle w:val="ConsPlusNonformat"/>
      </w:pPr>
      <w:r>
        <w:t>жилья  либо  по кредиту (займу), в том числе ипотечному, на погашение ранее</w:t>
      </w:r>
    </w:p>
    <w:p w:rsidR="00FD5113" w:rsidRDefault="00FD5113">
      <w:pPr>
        <w:pStyle w:val="ConsPlusNonformat"/>
      </w:pPr>
      <w:r>
        <w:t>предоставленного  кредита  (займа)  на приобретение или строительство жилья</w:t>
      </w:r>
    </w:p>
    <w:p w:rsidR="00FD5113" w:rsidRDefault="00FD5113">
      <w:pPr>
        <w:pStyle w:val="ConsPlusNonformat"/>
      </w:pPr>
      <w:r>
        <w:t xml:space="preserve">(или иное)) </w:t>
      </w:r>
      <w:hyperlink w:anchor="Par1007" w:history="1">
        <w:r>
          <w:rPr>
            <w:color w:val="0000FF"/>
          </w:rPr>
          <w:t>&lt;1&gt;</w:t>
        </w:r>
      </w:hyperlink>
      <w:r>
        <w:t>;</w:t>
      </w:r>
    </w:p>
    <w:p w:rsidR="00FD5113" w:rsidRDefault="00FD5113">
      <w:pPr>
        <w:pStyle w:val="ConsPlusNonformat"/>
      </w:pPr>
      <w:r>
        <w:t xml:space="preserve">    формирование  накопительной  пенсии усыновителя _______________________</w:t>
      </w:r>
    </w:p>
    <w:p w:rsidR="00FD5113" w:rsidRDefault="00FD5113">
      <w:pPr>
        <w:pStyle w:val="ConsPlusNonformat"/>
      </w:pPr>
      <w:r>
        <w:t>(Ф.И.О. полностью);</w:t>
      </w:r>
    </w:p>
    <w:p w:rsidR="00FD5113" w:rsidRDefault="00FD5113">
      <w:pPr>
        <w:pStyle w:val="ConsPlusNonformat"/>
      </w:pPr>
      <w:r>
        <w:t xml:space="preserve">    или иное </w:t>
      </w:r>
      <w:hyperlink w:anchor="Par1008" w:history="1">
        <w:r>
          <w:rPr>
            <w:color w:val="0000FF"/>
          </w:rPr>
          <w:t>&lt;2&gt;</w:t>
        </w:r>
      </w:hyperlink>
      <w:r>
        <w:t>,</w:t>
      </w:r>
    </w:p>
    <w:p w:rsidR="00FD5113" w:rsidRDefault="00FD5113">
      <w:pPr>
        <w:pStyle w:val="ConsPlusNonformat"/>
      </w:pPr>
      <w:r>
        <w:t xml:space="preserve">принимая  во внимание представленные документы,  руководствуясь </w:t>
      </w:r>
      <w:hyperlink r:id="rId145" w:history="1">
        <w:r>
          <w:rPr>
            <w:color w:val="0000FF"/>
          </w:rPr>
          <w:t>п. 1 ст. 34</w:t>
        </w:r>
      </w:hyperlink>
    </w:p>
    <w:p w:rsidR="00FD5113" w:rsidRDefault="00FD5113">
      <w:pPr>
        <w:pStyle w:val="ConsPlusNonformat"/>
      </w:pPr>
      <w:r>
        <w:t xml:space="preserve">Гражданского  кодекса  Российской Федерации, </w:t>
      </w:r>
      <w:hyperlink r:id="rId146" w:history="1">
        <w:r>
          <w:rPr>
            <w:color w:val="0000FF"/>
          </w:rPr>
          <w:t>п. 2 ст. 7</w:t>
        </w:r>
      </w:hyperlink>
      <w:r>
        <w:t xml:space="preserve"> Федерального закона</w:t>
      </w:r>
    </w:p>
    <w:p w:rsidR="00FD5113" w:rsidRDefault="00FD5113">
      <w:pPr>
        <w:pStyle w:val="ConsPlusNonformat"/>
      </w:pPr>
      <w:r>
        <w:t>от  29  декабря  2006 года N 256-ФЗ "О дополнительных мерах государственной</w:t>
      </w:r>
    </w:p>
    <w:p w:rsidR="00FD5113" w:rsidRDefault="00FD5113">
      <w:pPr>
        <w:pStyle w:val="ConsPlusNonformat"/>
      </w:pPr>
      <w:r>
        <w:t>поддержки  семей,  имеющих  детей",  Положением  об управлении министерства</w:t>
      </w:r>
    </w:p>
    <w:p w:rsidR="00FD5113" w:rsidRDefault="00FD5113">
      <w:pPr>
        <w:pStyle w:val="ConsPlusNonformat"/>
      </w:pPr>
      <w:r>
        <w:t>социального   развития,   опеки   и  попечительства  Иркутской  области  по</w:t>
      </w:r>
    </w:p>
    <w:p w:rsidR="00FD5113" w:rsidRDefault="00FD5113">
      <w:pPr>
        <w:pStyle w:val="ConsPlusNonformat"/>
      </w:pPr>
      <w:r>
        <w:t>___________________________, утвержденным приказом министерства социального</w:t>
      </w:r>
    </w:p>
    <w:p w:rsidR="00FD5113" w:rsidRDefault="00FD5113">
      <w:pPr>
        <w:pStyle w:val="ConsPlusNonformat"/>
      </w:pPr>
      <w:r>
        <w:t>развития, опеки и попечительства Иркутской области от ________ N _____:</w:t>
      </w:r>
    </w:p>
    <w:p w:rsidR="00FD5113" w:rsidRDefault="00FD5113">
      <w:pPr>
        <w:pStyle w:val="ConsPlusNonformat"/>
      </w:pPr>
      <w:r>
        <w:t xml:space="preserve">    Разрешить гр. ________________________ (Ф.И.О. полностью) распоряжаться</w:t>
      </w:r>
    </w:p>
    <w:p w:rsidR="00FD5113" w:rsidRDefault="00FD5113">
      <w:pPr>
        <w:pStyle w:val="ConsPlusNonformat"/>
      </w:pPr>
      <w:r>
        <w:t>средствами  (или  частью средств) материнского (семейного) капитала в сумме</w:t>
      </w:r>
    </w:p>
    <w:p w:rsidR="00FD5113" w:rsidRDefault="00FD5113">
      <w:pPr>
        <w:pStyle w:val="ConsPlusNonformat"/>
      </w:pPr>
      <w:r>
        <w:t>______________________ (сумма цифрами и прописью).</w:t>
      </w:r>
    </w:p>
    <w:p w:rsidR="00FD5113" w:rsidRDefault="00FD5113">
      <w:pPr>
        <w:pStyle w:val="ConsPlusNonformat"/>
      </w:pPr>
    </w:p>
    <w:p w:rsidR="00FD5113" w:rsidRDefault="00FD5113">
      <w:pPr>
        <w:pStyle w:val="ConsPlusNonformat"/>
      </w:pPr>
      <w:r>
        <w:t>Начальник управления министерства</w:t>
      </w:r>
    </w:p>
    <w:p w:rsidR="00FD5113" w:rsidRDefault="00FD5113">
      <w:pPr>
        <w:pStyle w:val="ConsPlusNonformat"/>
      </w:pPr>
      <w:r>
        <w:t>социального развития, опеки и</w:t>
      </w:r>
    </w:p>
    <w:p w:rsidR="00FD5113" w:rsidRDefault="00FD5113">
      <w:pPr>
        <w:pStyle w:val="ConsPlusNonformat"/>
      </w:pPr>
      <w:r>
        <w:t>попечительства Иркутской области</w:t>
      </w:r>
    </w:p>
    <w:p w:rsidR="00FD5113" w:rsidRDefault="00FD5113">
      <w:pPr>
        <w:pStyle w:val="ConsPlusNonformat"/>
      </w:pPr>
      <w:r>
        <w:t>по ____________________________                           _________________</w:t>
      </w:r>
    </w:p>
    <w:p w:rsidR="00FD5113" w:rsidRDefault="00FD5113">
      <w:pPr>
        <w:pStyle w:val="ConsPlusNonformat"/>
      </w:pPr>
      <w:r>
        <w:t xml:space="preserve">      (Ф.И.О. полностью)                                  (подпись, печать)</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61" w:name="Par1007"/>
      <w:bookmarkEnd w:id="61"/>
      <w:r>
        <w:rPr>
          <w:rFonts w:ascii="Calibri" w:hAnsi="Calibri" w:cs="Calibri"/>
        </w:rPr>
        <w:t>&lt;1&gt; в случае если жилое помещение оформляется в общую долевую собственность детей, указать Ф.И.О., число, месяц, год рождения каждого ребенка;</w:t>
      </w:r>
    </w:p>
    <w:p w:rsidR="00FD5113" w:rsidRDefault="00FD5113">
      <w:pPr>
        <w:widowControl w:val="0"/>
        <w:autoSpaceDE w:val="0"/>
        <w:autoSpaceDN w:val="0"/>
        <w:adjustRightInd w:val="0"/>
        <w:spacing w:after="0" w:line="240" w:lineRule="auto"/>
        <w:ind w:firstLine="540"/>
        <w:jc w:val="both"/>
        <w:rPr>
          <w:rFonts w:ascii="Calibri" w:hAnsi="Calibri" w:cs="Calibri"/>
        </w:rPr>
      </w:pPr>
      <w:bookmarkStart w:id="62" w:name="Par1008"/>
      <w:bookmarkEnd w:id="62"/>
      <w:r>
        <w:rPr>
          <w:rFonts w:ascii="Calibri" w:hAnsi="Calibri" w:cs="Calibri"/>
        </w:rPr>
        <w:t xml:space="preserve">&lt;2&gt;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Федеральным </w:t>
      </w:r>
      <w:hyperlink r:id="rId147" w:history="1">
        <w:r>
          <w:rPr>
            <w:rFonts w:ascii="Calibri" w:hAnsi="Calibri" w:cs="Calibri"/>
            <w:color w:val="0000FF"/>
          </w:rPr>
          <w:t>законом</w:t>
        </w:r>
      </w:hyperlink>
      <w:r>
        <w:rPr>
          <w:rFonts w:ascii="Calibri" w:hAnsi="Calibri" w:cs="Calibri"/>
        </w:rPr>
        <w:t xml:space="preserve"> от 29.12.2006 N 256-ФЗ "О дополнительных мерах государственной поддержки семей, имеющих детей" </w:t>
      </w:r>
      <w:hyperlink r:id="rId148" w:history="1">
        <w:r>
          <w:rPr>
            <w:rFonts w:ascii="Calibri" w:hAnsi="Calibri" w:cs="Calibri"/>
            <w:color w:val="0000FF"/>
          </w:rPr>
          <w:t>(п. 4 ст. 7)</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outlineLvl w:val="1"/>
        <w:rPr>
          <w:rFonts w:ascii="Calibri" w:hAnsi="Calibri" w:cs="Calibri"/>
        </w:rPr>
      </w:pPr>
      <w:bookmarkStart w:id="63" w:name="Par1014"/>
      <w:bookmarkEnd w:id="63"/>
      <w:r>
        <w:rPr>
          <w:rFonts w:ascii="Calibri" w:hAnsi="Calibri" w:cs="Calibri"/>
        </w:rPr>
        <w:t>Приложение 3</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услуги "Выдача предварительного</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разрешения на распоряжение средствами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материнского (семейного) капитала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усыновителями, опекунами или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попечителями ребенка (детей)"</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16.09.2013 </w:t>
      </w:r>
      <w:hyperlink r:id="rId149" w:history="1">
        <w:r>
          <w:rPr>
            <w:rFonts w:ascii="Calibri" w:hAnsi="Calibri" w:cs="Calibri"/>
            <w:color w:val="0000FF"/>
          </w:rPr>
          <w:t>N 195-мпр</w:t>
        </w:r>
      </w:hyperlink>
      <w:r>
        <w:rPr>
          <w:rFonts w:ascii="Calibri" w:hAnsi="Calibri" w:cs="Calibri"/>
        </w:rPr>
        <w:t xml:space="preserve">, от 18.12.2014 </w:t>
      </w:r>
      <w:hyperlink r:id="rId150" w:history="1">
        <w:r>
          <w:rPr>
            <w:rFonts w:ascii="Calibri" w:hAnsi="Calibri" w:cs="Calibri"/>
            <w:color w:val="0000FF"/>
          </w:rPr>
          <w:t>N 202-мпр</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pStyle w:val="ConsPlusNonformat"/>
      </w:pPr>
      <w:r>
        <w:t xml:space="preserve">    Начальнику   управления  министерства  социального  развития,  опеки  и</w:t>
      </w:r>
    </w:p>
    <w:p w:rsidR="00FD5113" w:rsidRDefault="00FD5113">
      <w:pPr>
        <w:pStyle w:val="ConsPlusNonformat"/>
      </w:pPr>
      <w:r>
        <w:t>попечительства Иркутской области по _______________________________________</w:t>
      </w:r>
    </w:p>
    <w:p w:rsidR="00FD5113" w:rsidRDefault="00FD5113">
      <w:pPr>
        <w:pStyle w:val="ConsPlusNonformat"/>
      </w:pPr>
      <w:r>
        <w:t xml:space="preserve">                                     (наименование управления министерства)</w:t>
      </w:r>
    </w:p>
    <w:p w:rsidR="00FD5113" w:rsidRDefault="00FD5113">
      <w:pPr>
        <w:pStyle w:val="ConsPlusNonformat"/>
      </w:pPr>
    </w:p>
    <w:p w:rsidR="00FD5113" w:rsidRDefault="00FD5113">
      <w:pPr>
        <w:pStyle w:val="ConsPlusNonformat"/>
      </w:pPr>
      <w:r>
        <w:t>от гр. ____________________________________________________________________</w:t>
      </w:r>
    </w:p>
    <w:p w:rsidR="00FD5113" w:rsidRDefault="00FD5113">
      <w:pPr>
        <w:pStyle w:val="ConsPlusNonformat"/>
      </w:pPr>
      <w:r>
        <w:t xml:space="preserve">                  (фамилия, имя, отчество родителей(ля))</w:t>
      </w:r>
    </w:p>
    <w:p w:rsidR="00FD5113" w:rsidRDefault="00FD5113">
      <w:pPr>
        <w:pStyle w:val="ConsPlusNonformat"/>
      </w:pPr>
    </w:p>
    <w:p w:rsidR="00FD5113" w:rsidRDefault="00FD5113">
      <w:pPr>
        <w:pStyle w:val="ConsPlusNonformat"/>
      </w:pPr>
      <w:r>
        <w:t>___________________________________________________________________________</w:t>
      </w:r>
    </w:p>
    <w:p w:rsidR="00FD5113" w:rsidRDefault="00FD5113">
      <w:pPr>
        <w:pStyle w:val="ConsPlusNonformat"/>
      </w:pPr>
      <w:r>
        <w:t xml:space="preserve">                  (полностью день, месяц и год рождения)</w:t>
      </w:r>
    </w:p>
    <w:p w:rsidR="00FD5113" w:rsidRDefault="00FD5113">
      <w:pPr>
        <w:pStyle w:val="ConsPlusNonformat"/>
      </w:pPr>
    </w:p>
    <w:p w:rsidR="00FD5113" w:rsidRDefault="00FD5113">
      <w:pPr>
        <w:pStyle w:val="ConsPlusNonformat"/>
      </w:pPr>
      <w:r>
        <w:t xml:space="preserve">    Данные законного представителя несовершеннолетнего:</w:t>
      </w:r>
    </w:p>
    <w:p w:rsidR="00FD5113" w:rsidRDefault="00FD5113">
      <w:pPr>
        <w:pStyle w:val="ConsPlusNonformat"/>
      </w:pPr>
      <w:r>
        <w:t>зарегистрирован по адресу: г. ________________, ул. ______________________,</w:t>
      </w:r>
    </w:p>
    <w:p w:rsidR="00FD5113" w:rsidRDefault="00FD5113">
      <w:pPr>
        <w:pStyle w:val="ConsPlusNonformat"/>
      </w:pPr>
      <w:r>
        <w:t>дом _______, кв. ________, дата регистрации ______________________________,</w:t>
      </w:r>
    </w:p>
    <w:p w:rsidR="00FD5113" w:rsidRDefault="00FD5113">
      <w:pPr>
        <w:pStyle w:val="ConsPlusNonformat"/>
      </w:pPr>
      <w:r>
        <w:t>фактически проживает по адресу: г. ________________, ул. _________________,</w:t>
      </w:r>
    </w:p>
    <w:p w:rsidR="00FD5113" w:rsidRDefault="00FD5113">
      <w:pPr>
        <w:pStyle w:val="ConsPlusNonformat"/>
      </w:pPr>
      <w:r>
        <w:t>дом _______, кв. ________, дата регистрации ______________________________.</w:t>
      </w:r>
    </w:p>
    <w:p w:rsidR="00FD5113" w:rsidRDefault="00FD5113">
      <w:pPr>
        <w:pStyle w:val="ConsPlusNonformat"/>
      </w:pPr>
      <w:r>
        <w:t xml:space="preserve">    Паспортные данные:</w:t>
      </w:r>
    </w:p>
    <w:p w:rsidR="00FD5113" w:rsidRDefault="00FD5113">
      <w:pPr>
        <w:pStyle w:val="ConsPlusNonformat"/>
      </w:pPr>
      <w:r>
        <w:t>серия _____, N _______, выдан (кем и когда) ______________________________,</w:t>
      </w:r>
    </w:p>
    <w:p w:rsidR="00FD5113" w:rsidRDefault="00FD5113">
      <w:pPr>
        <w:pStyle w:val="ConsPlusNonformat"/>
      </w:pPr>
      <w:r>
        <w:t>номер телефона ___________</w:t>
      </w:r>
    </w:p>
    <w:p w:rsidR="00FD5113" w:rsidRDefault="00FD5113">
      <w:pPr>
        <w:pStyle w:val="ConsPlusNonformat"/>
      </w:pPr>
    </w:p>
    <w:p w:rsidR="00FD5113" w:rsidRDefault="00FD5113">
      <w:pPr>
        <w:pStyle w:val="ConsPlusNonformat"/>
      </w:pPr>
      <w:r>
        <w:t>от гр. ____________________________________________________________________</w:t>
      </w:r>
    </w:p>
    <w:p w:rsidR="00FD5113" w:rsidRDefault="00FD5113">
      <w:pPr>
        <w:pStyle w:val="ConsPlusNonformat"/>
      </w:pPr>
      <w:r>
        <w:t xml:space="preserve">                  (фамилия, имя, отчество родителей(ля))</w:t>
      </w:r>
    </w:p>
    <w:p w:rsidR="00FD5113" w:rsidRDefault="00FD5113">
      <w:pPr>
        <w:pStyle w:val="ConsPlusNonformat"/>
      </w:pPr>
    </w:p>
    <w:p w:rsidR="00FD5113" w:rsidRDefault="00FD5113">
      <w:pPr>
        <w:pStyle w:val="ConsPlusNonformat"/>
      </w:pPr>
      <w:r>
        <w:t>___________________________________________________________________________</w:t>
      </w:r>
    </w:p>
    <w:p w:rsidR="00FD5113" w:rsidRDefault="00FD5113">
      <w:pPr>
        <w:pStyle w:val="ConsPlusNonformat"/>
      </w:pPr>
      <w:r>
        <w:t xml:space="preserve">                  (полностью день, месяц и год рождения)</w:t>
      </w:r>
    </w:p>
    <w:p w:rsidR="00FD5113" w:rsidRDefault="00FD5113">
      <w:pPr>
        <w:pStyle w:val="ConsPlusNonformat"/>
      </w:pPr>
    </w:p>
    <w:p w:rsidR="00FD5113" w:rsidRDefault="00FD5113">
      <w:pPr>
        <w:pStyle w:val="ConsPlusNonformat"/>
      </w:pPr>
      <w:r>
        <w:t>Данные представителя заявителя</w:t>
      </w:r>
    </w:p>
    <w:p w:rsidR="00FD5113" w:rsidRDefault="00FD5113">
      <w:pPr>
        <w:pStyle w:val="ConsPlusNonformat"/>
      </w:pPr>
      <w:r>
        <w:t>зарегистрирован по адресу: г. ________________, ул. ______________________,</w:t>
      </w:r>
    </w:p>
    <w:p w:rsidR="00FD5113" w:rsidRDefault="00FD5113">
      <w:pPr>
        <w:pStyle w:val="ConsPlusNonformat"/>
      </w:pPr>
      <w:r>
        <w:t>дом _______, кв. ________, дата регистрации ______________________________,</w:t>
      </w:r>
    </w:p>
    <w:p w:rsidR="00FD5113" w:rsidRDefault="00FD5113">
      <w:pPr>
        <w:pStyle w:val="ConsPlusNonformat"/>
      </w:pPr>
      <w:r>
        <w:t>фактически проживает по адресу: г. ________________, ул. _________________,</w:t>
      </w:r>
    </w:p>
    <w:p w:rsidR="00FD5113" w:rsidRDefault="00FD5113">
      <w:pPr>
        <w:pStyle w:val="ConsPlusNonformat"/>
      </w:pPr>
      <w:r>
        <w:t>дом _______, кв. ________, дата регистрации ______________________________.</w:t>
      </w:r>
    </w:p>
    <w:p w:rsidR="00FD5113" w:rsidRDefault="00FD5113">
      <w:pPr>
        <w:pStyle w:val="ConsPlusNonformat"/>
      </w:pPr>
      <w:r>
        <w:t xml:space="preserve">    Паспортные данные:</w:t>
      </w:r>
    </w:p>
    <w:p w:rsidR="00FD5113" w:rsidRDefault="00FD5113">
      <w:pPr>
        <w:pStyle w:val="ConsPlusNonformat"/>
      </w:pPr>
      <w:r>
        <w:t>серия _____, N _______, выдан (кем и когда) ______________________________,</w:t>
      </w:r>
    </w:p>
    <w:p w:rsidR="00FD5113" w:rsidRDefault="00FD5113">
      <w:pPr>
        <w:pStyle w:val="ConsPlusNonformat"/>
      </w:pPr>
      <w:r>
        <w:t>номер телефона ___________</w:t>
      </w:r>
    </w:p>
    <w:p w:rsidR="00FD5113" w:rsidRDefault="00FD5113">
      <w:pPr>
        <w:pStyle w:val="ConsPlusNonformat"/>
      </w:pPr>
    </w:p>
    <w:p w:rsidR="00FD5113" w:rsidRDefault="00FD5113">
      <w:pPr>
        <w:pStyle w:val="ConsPlusNonformat"/>
      </w:pPr>
      <w:bookmarkStart w:id="64" w:name="Par1061"/>
      <w:bookmarkEnd w:id="64"/>
      <w:r>
        <w:t xml:space="preserve">                                 ЗАЯВЛЕНИЕ</w:t>
      </w:r>
    </w:p>
    <w:p w:rsidR="00FD5113" w:rsidRDefault="00FD5113">
      <w:pPr>
        <w:pStyle w:val="ConsPlusNonformat"/>
      </w:pPr>
    </w:p>
    <w:p w:rsidR="00FD5113" w:rsidRDefault="00FD5113">
      <w:pPr>
        <w:pStyle w:val="ConsPlusNonformat"/>
      </w:pPr>
      <w:r>
        <w:t xml:space="preserve">    Прошу  дать  разрешение  на  распоряжение  средствами  (частью средств)</w:t>
      </w:r>
    </w:p>
    <w:p w:rsidR="00FD5113" w:rsidRDefault="00FD5113">
      <w:pPr>
        <w:pStyle w:val="ConsPlusNonformat"/>
      </w:pPr>
      <w:r>
        <w:t>материнского (семейного) капитала в сумме _______________ рублей (цифрами и</w:t>
      </w:r>
    </w:p>
    <w:p w:rsidR="00FD5113" w:rsidRDefault="00FD5113">
      <w:pPr>
        <w:pStyle w:val="ConsPlusNonformat"/>
      </w:pPr>
      <w:r>
        <w:t>прописью)   в  связи  с  необходимостью  использования  денежных средств на</w:t>
      </w:r>
    </w:p>
    <w:p w:rsidR="00FD5113" w:rsidRDefault="00FD5113">
      <w:pPr>
        <w:pStyle w:val="ConsPlusNonformat"/>
      </w:pPr>
      <w:r>
        <w:t>оплату моему сыну (дочери), подопечному ________________ (Ф.И.О. полностью,</w:t>
      </w:r>
    </w:p>
    <w:p w:rsidR="00FD5113" w:rsidRDefault="00FD5113">
      <w:pPr>
        <w:pStyle w:val="ConsPlusNonformat"/>
      </w:pPr>
      <w:r>
        <w:t>число, месяц, год рождения) _____________ (указать вид расходов, на которые</w:t>
      </w:r>
    </w:p>
    <w:p w:rsidR="00FD5113" w:rsidRDefault="00FD5113">
      <w:pPr>
        <w:pStyle w:val="ConsPlusNonformat"/>
      </w:pPr>
      <w:r>
        <w:t>направляются средства (часть средств) материнского (семейного) капитала):</w:t>
      </w:r>
    </w:p>
    <w:p w:rsidR="00FD5113" w:rsidRDefault="00FD5113">
      <w:pPr>
        <w:pStyle w:val="ConsPlusNonformat"/>
      </w:pPr>
      <w:r>
        <w:lastRenderedPageBreak/>
        <w:t xml:space="preserve">    платных  образовательных  услуг, оказываемых по имеющим государственную</w:t>
      </w:r>
    </w:p>
    <w:p w:rsidR="00FD5113" w:rsidRDefault="00FD5113">
      <w:pPr>
        <w:pStyle w:val="ConsPlusNonformat"/>
      </w:pPr>
      <w:r>
        <w:t>аккредитацию   образовательным  программам;  иных  связанных  с  получением</w:t>
      </w:r>
    </w:p>
    <w:p w:rsidR="00FD5113" w:rsidRDefault="00FD5113">
      <w:pPr>
        <w:pStyle w:val="ConsPlusNonformat"/>
      </w:pPr>
      <w:r>
        <w:t>образования   расходов,  перечень  которых  устанавливается  Правительством</w:t>
      </w:r>
    </w:p>
    <w:p w:rsidR="00FD5113" w:rsidRDefault="00FD5113">
      <w:pPr>
        <w:pStyle w:val="ConsPlusNonformat"/>
      </w:pPr>
      <w:r>
        <w:t>Российской Федерации;</w:t>
      </w:r>
    </w:p>
    <w:p w:rsidR="00FD5113" w:rsidRDefault="00FD5113">
      <w:pPr>
        <w:pStyle w:val="ConsPlusNonformat"/>
      </w:pPr>
      <w:r>
        <w:t xml:space="preserve">    ИЛИ</w:t>
      </w:r>
    </w:p>
    <w:p w:rsidR="00FD5113" w:rsidRDefault="00FD5113">
      <w:pPr>
        <w:pStyle w:val="ConsPlusNonformat"/>
      </w:pPr>
      <w:r>
        <w:t xml:space="preserve">    на  улучшение  жилищных  условий  (приобретение,  строительство  жилья;</w:t>
      </w:r>
    </w:p>
    <w:p w:rsidR="00FD5113" w:rsidRDefault="00FD5113">
      <w:pPr>
        <w:pStyle w:val="ConsPlusNonformat"/>
      </w:pPr>
      <w:r>
        <w:t>внесения  денежных  средств в качестве платежа в счет уплаты вступительного</w:t>
      </w:r>
    </w:p>
    <w:p w:rsidR="00FD5113" w:rsidRDefault="00FD5113">
      <w:pPr>
        <w:pStyle w:val="ConsPlusNonformat"/>
      </w:pPr>
      <w:r>
        <w:t>взноса  и  (или)  паевого  взноса;  на  уплату  первоначального  взноса при</w:t>
      </w:r>
    </w:p>
    <w:p w:rsidR="00FD5113" w:rsidRDefault="00FD5113">
      <w:pPr>
        <w:pStyle w:val="ConsPlusNonformat"/>
      </w:pPr>
      <w:r>
        <w:t>получении  кредита  (займа),  в  том  числе ипотечного, на приобретение или</w:t>
      </w:r>
    </w:p>
    <w:p w:rsidR="00FD5113" w:rsidRDefault="00FD5113">
      <w:pPr>
        <w:pStyle w:val="ConsPlusNonformat"/>
      </w:pPr>
      <w:r>
        <w:t>строительство  жилья;  на  погашение  основного долга и уплату процентов по</w:t>
      </w:r>
    </w:p>
    <w:p w:rsidR="00FD5113" w:rsidRDefault="00FD5113">
      <w:pPr>
        <w:pStyle w:val="ConsPlusNonformat"/>
      </w:pPr>
      <w:r>
        <w:t>кредиту  (займу), в том числе ипотечному, на приобретение или строительство</w:t>
      </w:r>
    </w:p>
    <w:p w:rsidR="00FD5113" w:rsidRDefault="00FD5113">
      <w:pPr>
        <w:pStyle w:val="ConsPlusNonformat"/>
      </w:pPr>
      <w:r>
        <w:t>жилья  либо  по кредиту (займу), в том числе ипотечному, на погашение ранее</w:t>
      </w:r>
    </w:p>
    <w:p w:rsidR="00FD5113" w:rsidRDefault="00FD5113">
      <w:pPr>
        <w:pStyle w:val="ConsPlusNonformat"/>
      </w:pPr>
      <w:r>
        <w:t>предоставленного  кредита  (займа)  на приобретение или строительство жилья</w:t>
      </w:r>
    </w:p>
    <w:p w:rsidR="00FD5113" w:rsidRDefault="00FD5113">
      <w:pPr>
        <w:pStyle w:val="ConsPlusNonformat"/>
      </w:pPr>
      <w:r>
        <w:t>(или иное));</w:t>
      </w:r>
    </w:p>
    <w:p w:rsidR="00FD5113" w:rsidRDefault="00FD5113">
      <w:pPr>
        <w:pStyle w:val="ConsPlusNonformat"/>
      </w:pPr>
      <w:r>
        <w:t xml:space="preserve">    ИЛИ</w:t>
      </w:r>
    </w:p>
    <w:p w:rsidR="00FD5113" w:rsidRDefault="00FD5113">
      <w:pPr>
        <w:pStyle w:val="ConsPlusNonformat"/>
      </w:pPr>
      <w:r>
        <w:t xml:space="preserve">    на формирование накопительной пенсии усыновителя.</w:t>
      </w:r>
    </w:p>
    <w:p w:rsidR="00FD5113" w:rsidRDefault="00FD5113">
      <w:pPr>
        <w:pStyle w:val="ConsPlusNonformat"/>
      </w:pPr>
    </w:p>
    <w:p w:rsidR="00FD5113" w:rsidRDefault="00FD5113">
      <w:pPr>
        <w:pStyle w:val="ConsPlusNonformat"/>
      </w:pPr>
      <w:r>
        <w:t xml:space="preserve">    Приложение: копии документов на _____ листах.</w:t>
      </w:r>
    </w:p>
    <w:p w:rsidR="00FD5113" w:rsidRDefault="00FD5113">
      <w:pPr>
        <w:pStyle w:val="ConsPlusNonformat"/>
      </w:pPr>
      <w:r>
        <w:t xml:space="preserve">    1.</w:t>
      </w:r>
    </w:p>
    <w:p w:rsidR="00FD5113" w:rsidRDefault="00FD5113">
      <w:pPr>
        <w:pStyle w:val="ConsPlusNonformat"/>
      </w:pPr>
      <w:r>
        <w:t xml:space="preserve">    2.</w:t>
      </w:r>
    </w:p>
    <w:p w:rsidR="00FD5113" w:rsidRDefault="00FD5113">
      <w:pPr>
        <w:pStyle w:val="ConsPlusNonformat"/>
      </w:pPr>
      <w:r>
        <w:t xml:space="preserve">    3.</w:t>
      </w:r>
    </w:p>
    <w:p w:rsidR="00FD5113" w:rsidRDefault="00FD5113">
      <w:pPr>
        <w:pStyle w:val="ConsPlusNonformat"/>
      </w:pPr>
    </w:p>
    <w:p w:rsidR="00FD5113" w:rsidRDefault="00FD5113">
      <w:pPr>
        <w:pStyle w:val="ConsPlusNonformat"/>
      </w:pPr>
      <w:r>
        <w:t>"__" __________ 20__ г.</w:t>
      </w:r>
    </w:p>
    <w:p w:rsidR="00FD5113" w:rsidRDefault="00FD5113">
      <w:pPr>
        <w:pStyle w:val="ConsPlusNonformat"/>
      </w:pPr>
    </w:p>
    <w:p w:rsidR="00FD5113" w:rsidRDefault="00FD5113">
      <w:pPr>
        <w:pStyle w:val="ConsPlusNonformat"/>
      </w:pPr>
      <w:r>
        <w:t xml:space="preserve">                            (подпись заявителя)</w:t>
      </w:r>
    </w:p>
    <w:p w:rsidR="00FD5113" w:rsidRDefault="00FD5113">
      <w:pPr>
        <w:pStyle w:val="ConsPlusNonformat"/>
      </w:pPr>
    </w:p>
    <w:p w:rsidR="00FD5113" w:rsidRDefault="00FD5113">
      <w:pPr>
        <w:pStyle w:val="ConsPlusNonformat"/>
      </w:pPr>
      <w:r>
        <w:t>__________________________________________________________________________</w:t>
      </w:r>
    </w:p>
    <w:p w:rsidR="00FD5113" w:rsidRDefault="00FD5113">
      <w:pPr>
        <w:pStyle w:val="ConsPlusNonformat"/>
      </w:pPr>
      <w:r>
        <w:t xml:space="preserve">                               Линия отрыва</w:t>
      </w:r>
    </w:p>
    <w:p w:rsidR="00FD5113" w:rsidRDefault="00FD5113">
      <w:pPr>
        <w:pStyle w:val="ConsPlusNonformat"/>
      </w:pPr>
    </w:p>
    <w:p w:rsidR="00FD5113" w:rsidRDefault="00FD5113">
      <w:pPr>
        <w:pStyle w:val="ConsPlusNonformat"/>
      </w:pPr>
      <w:bookmarkStart w:id="65" w:name="Par1098"/>
      <w:bookmarkEnd w:id="65"/>
      <w:r>
        <w:t xml:space="preserve">                           РАСПИСКА-УВЕДОМЛЕНИЕ</w:t>
      </w:r>
    </w:p>
    <w:p w:rsidR="00FD5113" w:rsidRDefault="00FD5113">
      <w:pPr>
        <w:pStyle w:val="ConsPlusNonformat"/>
      </w:pPr>
    </w:p>
    <w:p w:rsidR="00FD5113" w:rsidRDefault="00FD5113">
      <w:pPr>
        <w:pStyle w:val="ConsPlusNonformat"/>
      </w:pPr>
      <w:r>
        <w:t>Документы приняты _____________ "__" _______________ _____ г.</w:t>
      </w:r>
    </w:p>
    <w:p w:rsidR="00FD5113" w:rsidRDefault="00FD5113">
      <w:pPr>
        <w:pStyle w:val="ConsPlusNonformat"/>
      </w:pPr>
      <w:r>
        <w:t>Регистрационный N ______________</w:t>
      </w:r>
    </w:p>
    <w:p w:rsidR="00FD5113" w:rsidRDefault="00FD5113">
      <w:pPr>
        <w:pStyle w:val="ConsPlusNonformat"/>
      </w:pPr>
    </w:p>
    <w:p w:rsidR="00FD5113" w:rsidRDefault="00FD5113">
      <w:pPr>
        <w:pStyle w:val="ConsPlusNonformat"/>
      </w:pPr>
      <w:r>
        <w:t>Подпись лица, принявшего документы</w:t>
      </w:r>
    </w:p>
    <w:p w:rsidR="00FD5113" w:rsidRDefault="00FD5113">
      <w:pPr>
        <w:pStyle w:val="ConsPlusNonformat"/>
      </w:pPr>
      <w:r>
        <w:t xml:space="preserve">                                   ________________________________________</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right"/>
        <w:outlineLvl w:val="1"/>
        <w:rPr>
          <w:rFonts w:ascii="Calibri" w:hAnsi="Calibri" w:cs="Calibri"/>
        </w:rPr>
      </w:pPr>
      <w:bookmarkStart w:id="66" w:name="Par1110"/>
      <w:bookmarkEnd w:id="66"/>
      <w:r>
        <w:rPr>
          <w:rFonts w:ascii="Calibri" w:hAnsi="Calibri" w:cs="Calibri"/>
        </w:rPr>
        <w:t>Приложение 4</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услуги "Выдача предварительного</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разрешения на распоряжение средствами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материнского (семейного) капитала</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усыновителями, опекунами или</w:t>
      </w:r>
    </w:p>
    <w:p w:rsidR="00FD5113" w:rsidRDefault="00FD5113">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попечителями ребенка (детей)"</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bookmarkStart w:id="67" w:name="Par1119"/>
      <w:bookmarkEnd w:id="67"/>
      <w:r>
        <w:rPr>
          <w:rFonts w:ascii="Calibri" w:hAnsi="Calibri" w:cs="Calibri"/>
        </w:rPr>
        <w:t>БЛОК-СХЕМА</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D5113" w:rsidRDefault="00FD5113">
      <w:pPr>
        <w:widowControl w:val="0"/>
        <w:autoSpaceDE w:val="0"/>
        <w:autoSpaceDN w:val="0"/>
        <w:adjustRightInd w:val="0"/>
        <w:spacing w:after="0" w:line="240" w:lineRule="auto"/>
        <w:jc w:val="center"/>
        <w:rPr>
          <w:rFonts w:ascii="Calibri" w:hAnsi="Calibri" w:cs="Calibri"/>
        </w:rPr>
      </w:pP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D5113" w:rsidRDefault="00FD51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18.09.2013 </w:t>
      </w:r>
      <w:hyperlink r:id="rId151" w:history="1">
        <w:r>
          <w:rPr>
            <w:rFonts w:ascii="Calibri" w:hAnsi="Calibri" w:cs="Calibri"/>
            <w:color w:val="0000FF"/>
          </w:rPr>
          <w:t>N 197-мпр</w:t>
        </w:r>
      </w:hyperlink>
      <w:r>
        <w:rPr>
          <w:rFonts w:ascii="Calibri" w:hAnsi="Calibri" w:cs="Calibri"/>
        </w:rPr>
        <w:t xml:space="preserve">, от 25.12.2014 </w:t>
      </w:r>
      <w:hyperlink r:id="rId152" w:history="1">
        <w:r>
          <w:rPr>
            <w:rFonts w:ascii="Calibri" w:hAnsi="Calibri" w:cs="Calibri"/>
            <w:color w:val="0000FF"/>
          </w:rPr>
          <w:t>N 204-мпр</w:t>
        </w:r>
      </w:hyperlink>
      <w:r>
        <w:rPr>
          <w:rFonts w:ascii="Calibri" w:hAnsi="Calibri" w:cs="Calibri"/>
        </w:rPr>
        <w:t>)</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pStyle w:val="ConsPlusNonformat"/>
      </w:pPr>
      <w:r>
        <w:t xml:space="preserve">                     ┌───────────────────────────────┐</w:t>
      </w:r>
    </w:p>
    <w:p w:rsidR="00FD5113" w:rsidRDefault="00FD5113">
      <w:pPr>
        <w:pStyle w:val="ConsPlusNonformat"/>
      </w:pPr>
      <w:r>
        <w:t xml:space="preserve">        ┌────────────┤ Подача заявления и документов ├───────────┐</w:t>
      </w:r>
    </w:p>
    <w:p w:rsidR="00FD5113" w:rsidRDefault="00FD5113">
      <w:pPr>
        <w:pStyle w:val="ConsPlusNonformat"/>
      </w:pPr>
      <w:r>
        <w:lastRenderedPageBreak/>
        <w:t xml:space="preserve">        │            └──────────────┬────────────────┘           │</w:t>
      </w:r>
    </w:p>
    <w:p w:rsidR="00FD5113" w:rsidRDefault="00FD5113">
      <w:pPr>
        <w:pStyle w:val="ConsPlusNonformat"/>
      </w:pPr>
      <w:r>
        <w:t xml:space="preserve">        │                           │                            │</w:t>
      </w:r>
    </w:p>
    <w:p w:rsidR="00FD5113" w:rsidRDefault="00FD5113">
      <w:pPr>
        <w:pStyle w:val="ConsPlusNonformat"/>
      </w:pPr>
      <w:r>
        <w:t xml:space="preserve">       \/                          \/                           \/</w:t>
      </w:r>
    </w:p>
    <w:p w:rsidR="00FD5113" w:rsidRDefault="00FD5113">
      <w:pPr>
        <w:pStyle w:val="ConsPlusNonformat"/>
      </w:pPr>
      <w:r>
        <w:t xml:space="preserve"> ┌───────────────┐     ┌────────────────────────┐    ┌────────────────────┐</w:t>
      </w:r>
    </w:p>
    <w:p w:rsidR="00FD5113" w:rsidRDefault="00FD5113">
      <w:pPr>
        <w:pStyle w:val="ConsPlusNonformat"/>
      </w:pPr>
      <w:r>
        <w:t xml:space="preserve"> │ Путем личного │     │   Через организации    │    │В форме электронного│</w:t>
      </w:r>
    </w:p>
    <w:p w:rsidR="00FD5113" w:rsidRDefault="00FD5113">
      <w:pPr>
        <w:pStyle w:val="ConsPlusNonformat"/>
      </w:pPr>
      <w:r>
        <w:t xml:space="preserve"> │   обращения   │     │     почтовой связи     │    │     документа      │</w:t>
      </w:r>
    </w:p>
    <w:p w:rsidR="00FD5113" w:rsidRDefault="00FD5113">
      <w:pPr>
        <w:pStyle w:val="ConsPlusNonformat"/>
      </w:pPr>
      <w:r>
        <w:t xml:space="preserve"> └───────────┬───┘     └────────────┬───────────┘    └───┬────────────────┘</w:t>
      </w:r>
    </w:p>
    <w:p w:rsidR="00FD5113" w:rsidRDefault="00FD5113">
      <w:pPr>
        <w:pStyle w:val="ConsPlusNonformat"/>
      </w:pPr>
      <w:r>
        <w:t xml:space="preserve">             │                      │                    │</w:t>
      </w:r>
    </w:p>
    <w:p w:rsidR="00FD5113" w:rsidRDefault="00FD5113">
      <w:pPr>
        <w:pStyle w:val="ConsPlusNonformat"/>
      </w:pPr>
      <w:r>
        <w:t xml:space="preserve">             │                      │                    │</w:t>
      </w:r>
    </w:p>
    <w:p w:rsidR="00FD5113" w:rsidRDefault="00FD5113">
      <w:pPr>
        <w:pStyle w:val="ConsPlusNonformat"/>
      </w:pPr>
      <w:r>
        <w:t xml:space="preserve">            \/                     \/                   \/</w:t>
      </w:r>
    </w:p>
    <w:p w:rsidR="00FD5113" w:rsidRDefault="00FD5113">
      <w:pPr>
        <w:pStyle w:val="ConsPlusNonformat"/>
      </w:pPr>
      <w:r>
        <w:t xml:space="preserve">            ┌─────────────────────────────────────────────┐</w:t>
      </w:r>
    </w:p>
    <w:p w:rsidR="00FD5113" w:rsidRDefault="00FD5113">
      <w:pPr>
        <w:pStyle w:val="ConsPlusNonformat"/>
      </w:pPr>
      <w:r>
        <w:t xml:space="preserve">            │ Прием, регистрация заявления и документов,  │</w:t>
      </w:r>
    </w:p>
    <w:p w:rsidR="00FD5113" w:rsidRDefault="00FD5113">
      <w:pPr>
        <w:pStyle w:val="ConsPlusNonformat"/>
      </w:pPr>
      <w:r>
        <w:t xml:space="preserve">            └───────────────────────┬─────────────────────┘</w:t>
      </w:r>
    </w:p>
    <w:p w:rsidR="00FD5113" w:rsidRDefault="00FD5113">
      <w:pPr>
        <w:pStyle w:val="ConsPlusNonformat"/>
      </w:pPr>
      <w:r>
        <w:t xml:space="preserve">                                    │</w:t>
      </w:r>
    </w:p>
    <w:p w:rsidR="00FD5113" w:rsidRDefault="00FD5113">
      <w:pPr>
        <w:pStyle w:val="ConsPlusNonformat"/>
      </w:pPr>
      <w:r>
        <w:t xml:space="preserve">                                   \/</w:t>
      </w:r>
    </w:p>
    <w:p w:rsidR="00FD5113" w:rsidRDefault="00FD5113">
      <w:pPr>
        <w:pStyle w:val="ConsPlusNonformat"/>
      </w:pPr>
      <w:r>
        <w:t xml:space="preserve">            ┌─────────────────────────────────────────────┐</w:t>
      </w:r>
    </w:p>
    <w:p w:rsidR="00FD5113" w:rsidRDefault="00FD5113">
      <w:pPr>
        <w:pStyle w:val="ConsPlusNonformat"/>
      </w:pPr>
      <w:r>
        <w:t xml:space="preserve">          ┌─┤ Формирование и направление межведомственных ├─┐</w:t>
      </w:r>
    </w:p>
    <w:p w:rsidR="00FD5113" w:rsidRDefault="00FD5113">
      <w:pPr>
        <w:pStyle w:val="ConsPlusNonformat"/>
      </w:pPr>
      <w:r>
        <w:t xml:space="preserve">          │ │запросов в органы (организации), участвующие │ │</w:t>
      </w:r>
    </w:p>
    <w:p w:rsidR="00FD5113" w:rsidRDefault="00FD5113">
      <w:pPr>
        <w:pStyle w:val="ConsPlusNonformat"/>
      </w:pPr>
      <w:r>
        <w:t xml:space="preserve">          │ │   в предоставлении государственной услуги   │ │</w:t>
      </w:r>
    </w:p>
    <w:p w:rsidR="00FD5113" w:rsidRDefault="00FD5113">
      <w:pPr>
        <w:pStyle w:val="ConsPlusNonformat"/>
      </w:pPr>
      <w:r>
        <w:t xml:space="preserve">          │ └─────────────────────────────────────────────┘ │</w:t>
      </w:r>
    </w:p>
    <w:p w:rsidR="00FD5113" w:rsidRDefault="00FD5113">
      <w:pPr>
        <w:pStyle w:val="ConsPlusNonformat"/>
      </w:pPr>
      <w:r>
        <w:t xml:space="preserve">          │                                                 │</w:t>
      </w:r>
    </w:p>
    <w:p w:rsidR="00FD5113" w:rsidRDefault="00FD5113">
      <w:pPr>
        <w:pStyle w:val="ConsPlusNonformat"/>
      </w:pPr>
      <w:r>
        <w:t xml:space="preserve">         \/                                                \/</w:t>
      </w:r>
    </w:p>
    <w:p w:rsidR="00FD5113" w:rsidRDefault="00FD5113">
      <w:pPr>
        <w:pStyle w:val="ConsPlusNonformat"/>
      </w:pPr>
      <w:r>
        <w:t xml:space="preserve"> ┌────────────────────────────────┐   ┌───────────────────────────────────┐</w:t>
      </w:r>
    </w:p>
    <w:p w:rsidR="00FD5113" w:rsidRDefault="00FD5113">
      <w:pPr>
        <w:pStyle w:val="ConsPlusNonformat"/>
      </w:pPr>
      <w:r>
        <w:t xml:space="preserve"> │   Принятие решения о выдаче    │   │Принятие решения об отказе в выдаче│</w:t>
      </w:r>
    </w:p>
    <w:p w:rsidR="00FD5113" w:rsidRDefault="00FD5113">
      <w:pPr>
        <w:pStyle w:val="ConsPlusNonformat"/>
      </w:pPr>
      <w:r>
        <w:t xml:space="preserve"> │  предварительного разрешения   │   │    предварительного разрешения    │</w:t>
      </w:r>
    </w:p>
    <w:p w:rsidR="00FD5113" w:rsidRDefault="00FD5113">
      <w:pPr>
        <w:pStyle w:val="ConsPlusNonformat"/>
      </w:pPr>
      <w:r>
        <w:t xml:space="preserve"> └──────────────┬─────────────────┘   └────────────────┬──────────────────┘</w:t>
      </w:r>
    </w:p>
    <w:p w:rsidR="00FD5113" w:rsidRDefault="00FD5113">
      <w:pPr>
        <w:pStyle w:val="ConsPlusNonformat"/>
      </w:pPr>
      <w:r>
        <w:t xml:space="preserve">                │                                      │</w:t>
      </w:r>
    </w:p>
    <w:p w:rsidR="00FD5113" w:rsidRDefault="00FD5113">
      <w:pPr>
        <w:pStyle w:val="ConsPlusNonformat"/>
      </w:pPr>
      <w:r>
        <w:t xml:space="preserve">               \/                                     \/</w:t>
      </w:r>
    </w:p>
    <w:p w:rsidR="00FD5113" w:rsidRDefault="00FD5113">
      <w:pPr>
        <w:pStyle w:val="ConsPlusNonformat"/>
      </w:pPr>
      <w:r>
        <w:t xml:space="preserve"> ┌────────────────────────────────┐   ┌───────────────────────────────────┐</w:t>
      </w:r>
    </w:p>
    <w:p w:rsidR="00FD5113" w:rsidRDefault="00FD5113">
      <w:pPr>
        <w:pStyle w:val="ConsPlusNonformat"/>
      </w:pPr>
      <w:r>
        <w:t xml:space="preserve"> │Направление (вручение) заявителю│   │Принятие решения об отказе в выдаче│</w:t>
      </w:r>
    </w:p>
    <w:p w:rsidR="00FD5113" w:rsidRDefault="00FD5113">
      <w:pPr>
        <w:pStyle w:val="ConsPlusNonformat"/>
      </w:pPr>
      <w:r>
        <w:t xml:space="preserve"> │    правового акта о выдаче     │   │    предварительного разрешения    │</w:t>
      </w:r>
    </w:p>
    <w:p w:rsidR="00FD5113" w:rsidRDefault="00FD5113">
      <w:pPr>
        <w:pStyle w:val="ConsPlusNonformat"/>
      </w:pPr>
      <w:r>
        <w:t xml:space="preserve"> │  предварительного разрешения   │   └────────────────┬──────────────────┘</w:t>
      </w:r>
    </w:p>
    <w:p w:rsidR="00FD5113" w:rsidRDefault="00FD5113">
      <w:pPr>
        <w:pStyle w:val="ConsPlusNonformat"/>
      </w:pPr>
      <w:r>
        <w:t xml:space="preserve"> └────────────────────────────────┘                    │</w:t>
      </w:r>
    </w:p>
    <w:p w:rsidR="00FD5113" w:rsidRDefault="00FD5113">
      <w:pPr>
        <w:pStyle w:val="ConsPlusNonformat"/>
      </w:pPr>
      <w:r>
        <w:t xml:space="preserve">                                                      \/</w:t>
      </w:r>
    </w:p>
    <w:p w:rsidR="00FD5113" w:rsidRDefault="00FD5113">
      <w:pPr>
        <w:pStyle w:val="ConsPlusNonformat"/>
      </w:pPr>
      <w:r>
        <w:t xml:space="preserve">                                       ┌────────────────────────────────┐</w:t>
      </w:r>
    </w:p>
    <w:p w:rsidR="00FD5113" w:rsidRDefault="00FD5113">
      <w:pPr>
        <w:pStyle w:val="ConsPlusNonformat"/>
      </w:pPr>
      <w:r>
        <w:t xml:space="preserve">                                       │Направление (вручение) заявителю│</w:t>
      </w:r>
    </w:p>
    <w:p w:rsidR="00FD5113" w:rsidRDefault="00FD5113">
      <w:pPr>
        <w:pStyle w:val="ConsPlusNonformat"/>
      </w:pPr>
      <w:r>
        <w:t xml:space="preserve">                                       │   правового акта об отказе в   │</w:t>
      </w:r>
    </w:p>
    <w:p w:rsidR="00FD5113" w:rsidRDefault="00FD5113">
      <w:pPr>
        <w:pStyle w:val="ConsPlusNonformat"/>
      </w:pPr>
      <w:r>
        <w:t xml:space="preserve">                                       │      выдаче предварительного   │</w:t>
      </w:r>
    </w:p>
    <w:p w:rsidR="00FD5113" w:rsidRDefault="00FD5113">
      <w:pPr>
        <w:pStyle w:val="ConsPlusNonformat"/>
      </w:pPr>
      <w:r>
        <w:t xml:space="preserve">                                       │            разрешения          │</w:t>
      </w:r>
    </w:p>
    <w:p w:rsidR="00FD5113" w:rsidRDefault="00FD5113">
      <w:pPr>
        <w:pStyle w:val="ConsPlusNonformat"/>
      </w:pPr>
      <w:r>
        <w:t xml:space="preserve">                                       └────────────────────────────────┘</w:t>
      </w: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autoSpaceDE w:val="0"/>
        <w:autoSpaceDN w:val="0"/>
        <w:adjustRightInd w:val="0"/>
        <w:spacing w:after="0" w:line="240" w:lineRule="auto"/>
        <w:jc w:val="both"/>
        <w:rPr>
          <w:rFonts w:ascii="Calibri" w:hAnsi="Calibri" w:cs="Calibri"/>
        </w:rPr>
      </w:pPr>
    </w:p>
    <w:p w:rsidR="00FD5113" w:rsidRDefault="00FD511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F4439" w:rsidRDefault="00DF4439">
      <w:bookmarkStart w:id="68" w:name="_GoBack"/>
      <w:bookmarkEnd w:id="68"/>
    </w:p>
    <w:sectPr w:rsidR="00DF443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13"/>
    <w:rsid w:val="00DF4439"/>
    <w:rsid w:val="00FD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1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51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51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511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1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51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51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511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B986FC29828D3F18E0A3E319C6590EFDE37237572F6393C454E6747C960FBA7E403D00B78227F7z0mFE" TargetMode="External"/><Relationship Id="rId117" Type="http://schemas.openxmlformats.org/officeDocument/2006/relationships/hyperlink" Target="consultantplus://offline/ref=17B986FC29828D3F18E0BDEE0FAA0302FDEE29395E2D61CC900BBD292B9F05ED390F6442F38F26FE0B86C6z2m2E" TargetMode="External"/><Relationship Id="rId21" Type="http://schemas.openxmlformats.org/officeDocument/2006/relationships/hyperlink" Target="consultantplus://offline/ref=17B986FC29828D3F18E0BDEE0FAA0302FDEE29395F2C69C3990BBD292B9F05ED390F6442F38F26FE0B87C7z2m3E" TargetMode="External"/><Relationship Id="rId42" Type="http://schemas.openxmlformats.org/officeDocument/2006/relationships/hyperlink" Target="consultantplus://offline/ref=17B986FC29828D3F18E0BDEE0FAA0302FDEE29395F2C69C0910BBD292B9F05ED390F6442F38F26FE0B87C0z2m7E" TargetMode="External"/><Relationship Id="rId47" Type="http://schemas.openxmlformats.org/officeDocument/2006/relationships/hyperlink" Target="consultantplus://offline/ref=17B986FC29828D3F18E0A3E319C6590EFDE2713653296393C454E6747C960FBA7E403D00B78227FCz0mEE" TargetMode="External"/><Relationship Id="rId63" Type="http://schemas.openxmlformats.org/officeDocument/2006/relationships/hyperlink" Target="consultantplus://offline/ref=17B986FC29828D3F18E0BDEE0FAA0302FDEE29395E2D61CC900BBD292B9F05ED390F6442F38F26FE0B86C7z2m4E" TargetMode="External"/><Relationship Id="rId68" Type="http://schemas.openxmlformats.org/officeDocument/2006/relationships/hyperlink" Target="consultantplus://offline/ref=17B986FC29828D3F18E0BDEE0FAA0302FDEE293950226BC59A0BBD292B9F05ED390F6442F38F26FE0B87C1z2mFE" TargetMode="External"/><Relationship Id="rId84" Type="http://schemas.openxmlformats.org/officeDocument/2006/relationships/hyperlink" Target="consultantplus://offline/ref=17B986FC29828D3F18E0BDEE0FAA0302FDEE293950226BC59A0BBD292B9F05ED390F6442F38F26FE0B87C2z2mEE" TargetMode="External"/><Relationship Id="rId89" Type="http://schemas.openxmlformats.org/officeDocument/2006/relationships/hyperlink" Target="consultantplus://offline/ref=17B986FC29828D3F18E0BDEE0FAA0302FDEE293950226BC59A0BBD292B9F05ED390F6442F38F26FE0B87CDz2m4E" TargetMode="External"/><Relationship Id="rId112" Type="http://schemas.openxmlformats.org/officeDocument/2006/relationships/hyperlink" Target="consultantplus://offline/ref=17B986FC29828D3F18E0BDEE0FAA0302FDEE293950226BC59A0BBD292B9F05ED390F6442F38F26FE0B86C4z2m3E" TargetMode="External"/><Relationship Id="rId133" Type="http://schemas.openxmlformats.org/officeDocument/2006/relationships/hyperlink" Target="consultantplus://offline/ref=17B986FC29828D3F18E0BDEE0FAA0302FDEE29395F2C69C0910BBD292B9F05ED390F6442F38F26FE0B87C3z2m6E" TargetMode="External"/><Relationship Id="rId138" Type="http://schemas.openxmlformats.org/officeDocument/2006/relationships/hyperlink" Target="consultantplus://offline/ref=17B986FC29828D3F18E0BDEE0FAA0302FDEE293950226BC59A0BBD292B9F05ED390F6442F38F26FE0B86C1z2m5E" TargetMode="External"/><Relationship Id="rId154" Type="http://schemas.openxmlformats.org/officeDocument/2006/relationships/theme" Target="theme/theme1.xml"/><Relationship Id="rId16" Type="http://schemas.openxmlformats.org/officeDocument/2006/relationships/hyperlink" Target="consultantplus://offline/ref=17B986FC29828D3F18E0BDEE0FAA0302FDEE29395E2E6EC19F0BBD292B9F05ED390F6442F38F26FE0B82C5z2m2E" TargetMode="External"/><Relationship Id="rId107" Type="http://schemas.openxmlformats.org/officeDocument/2006/relationships/hyperlink" Target="consultantplus://offline/ref=17B986FC29828D3F18E0BDEE0FAA0302FDEE293950226BC59A0BBD292B9F05ED390F6442F38F26FE0B86C5z2mEE" TargetMode="External"/><Relationship Id="rId11" Type="http://schemas.openxmlformats.org/officeDocument/2006/relationships/hyperlink" Target="consultantplus://offline/ref=17B986FC29828D3F18E0BDEE0FAA0302FDEE29395E236CC3990BBD292B9F05ED390F6442F38F26FE0B87C0z2m5E" TargetMode="External"/><Relationship Id="rId32" Type="http://schemas.openxmlformats.org/officeDocument/2006/relationships/hyperlink" Target="consultantplus://offline/ref=17B986FC29828D3F18E0BDEE0FAA0302FDEE293950226BC59A0BBD292B9F05ED390F6442F38F26FE0B87C4z2m6E" TargetMode="External"/><Relationship Id="rId37" Type="http://schemas.openxmlformats.org/officeDocument/2006/relationships/hyperlink" Target="consultantplus://offline/ref=17B986FC29828D3F18E0BDEE0FAA0302FDEE293950226BC59A0BBD292B9F05ED390F6442F38F26FE0B87C4z2mFE" TargetMode="External"/><Relationship Id="rId53" Type="http://schemas.openxmlformats.org/officeDocument/2006/relationships/hyperlink" Target="consultantplus://offline/ref=17B986FC29828D3F18E0BDEE0FAA0302FDEE293950226BC59A0BBD292B9F05ED390F6442F38F26FE0B87C6z2m2E" TargetMode="External"/><Relationship Id="rId58" Type="http://schemas.openxmlformats.org/officeDocument/2006/relationships/hyperlink" Target="consultantplus://offline/ref=17B986FC29828D3F18E0A3E319C6590EFEED70315C7C34919501E8z7m1E" TargetMode="External"/><Relationship Id="rId74" Type="http://schemas.openxmlformats.org/officeDocument/2006/relationships/hyperlink" Target="consultantplus://offline/ref=17B986FC29828D3F18E0BDEE0FAA0302FDEE293950226BC59A0BBD292B9F05ED390F6442F38F26FE0B87C3z2m7E" TargetMode="External"/><Relationship Id="rId79" Type="http://schemas.openxmlformats.org/officeDocument/2006/relationships/hyperlink" Target="consultantplus://offline/ref=17B986FC29828D3F18E0BDEE0FAA0302FDEE293950226BC59A0BBD292B9F05ED390F6442F38F26FE0B87C3z2mEE" TargetMode="External"/><Relationship Id="rId102" Type="http://schemas.openxmlformats.org/officeDocument/2006/relationships/hyperlink" Target="consultantplus://offline/ref=17B986FC29828D3F18E0BDEE0FAA0302FDEE29395E236CC3990BBD292B9F05ED390F6442F38F26FE0B87C0z2m0E" TargetMode="External"/><Relationship Id="rId123" Type="http://schemas.openxmlformats.org/officeDocument/2006/relationships/hyperlink" Target="consultantplus://offline/ref=17B986FC29828D3F18E0BDEE0FAA0302FDEE293950226BC59A0BBD292B9F05ED390F6442F38F26FE0B86C7z2m3E" TargetMode="External"/><Relationship Id="rId128" Type="http://schemas.openxmlformats.org/officeDocument/2006/relationships/hyperlink" Target="consultantplus://offline/ref=17B986FC29828D3F18E0BDEE0FAA0302FDEE293950226BC59A0BBD292B9F05ED390F6442F38F26FE0B86C6z2m7E" TargetMode="External"/><Relationship Id="rId144" Type="http://schemas.openxmlformats.org/officeDocument/2006/relationships/hyperlink" Target="consultantplus://offline/ref=17B986FC29828D3F18E0BDEE0FAA0302FDEE29395E2D6EC1910BBD292B9F05ED390F6442F38F26FE0B87C4z2m5E" TargetMode="External"/><Relationship Id="rId149" Type="http://schemas.openxmlformats.org/officeDocument/2006/relationships/hyperlink" Target="consultantplus://offline/ref=17B986FC29828D3F18E0BDEE0FAA0302FDEE29395F2C69C3990BBD292B9F05ED390F6442F38F26FE0B87C7z2m1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7B986FC29828D3F18E0BDEE0FAA0302FDEE29395E2B69CD900BBD292B9F05ED390F6442F38F26FE0B86C4z2m6E" TargetMode="External"/><Relationship Id="rId95" Type="http://schemas.openxmlformats.org/officeDocument/2006/relationships/hyperlink" Target="consultantplus://offline/ref=17B986FC29828D3F18E0BDEE0FAA0302FDEE293950226BC59A0BBD292B9F05ED390F6442F38F26FE0B87CDz2mFE" TargetMode="External"/><Relationship Id="rId22" Type="http://schemas.openxmlformats.org/officeDocument/2006/relationships/hyperlink" Target="consultantplus://offline/ref=17B986FC29828D3F18E0BDEE0FAA0302FDEE293950226BC59A0BBD292B9F05ED390F6442F38F26FE0B87C5z2m3E" TargetMode="External"/><Relationship Id="rId27" Type="http://schemas.openxmlformats.org/officeDocument/2006/relationships/hyperlink" Target="consultantplus://offline/ref=17B986FC29828D3F18E0BDEE0FAA0302FDEE29395E226CC19D0BBD292B9F05ED390F6442F38F26FE0B86C6z2m3E" TargetMode="External"/><Relationship Id="rId43" Type="http://schemas.openxmlformats.org/officeDocument/2006/relationships/hyperlink" Target="consultantplus://offline/ref=17B986FC29828D3F18E0BDEE0FAA0302FDEE293950226BC59A0BBD292B9F05ED390F6442F38F26FE0B87C7z2m0E" TargetMode="External"/><Relationship Id="rId48" Type="http://schemas.openxmlformats.org/officeDocument/2006/relationships/hyperlink" Target="consultantplus://offline/ref=17B986FC29828D3F18E0A3E319C6590EFDE2713653296393C454E6747C960FBA7E403D00B78226FAz0mDE" TargetMode="External"/><Relationship Id="rId64" Type="http://schemas.openxmlformats.org/officeDocument/2006/relationships/hyperlink" Target="consultantplus://offline/ref=17B986FC29828D3F18E0BDEE0FAA0302FDEE29395E2D61CC900BBD292B9F05ED390F6442F38F26FE0B86C7z2m5E" TargetMode="External"/><Relationship Id="rId69" Type="http://schemas.openxmlformats.org/officeDocument/2006/relationships/hyperlink" Target="consultantplus://offline/ref=17B986FC29828D3F18E0BDEE0FAA0302FDEE29395E2D61CC900BBD292B9F05ED390F6442F38F26FE0B86C7z2m2E" TargetMode="External"/><Relationship Id="rId113" Type="http://schemas.openxmlformats.org/officeDocument/2006/relationships/hyperlink" Target="consultantplus://offline/ref=17B986FC29828D3F18E0BDEE0FAA0302FDEE293950226BC59A0BBD292B9F05ED390F6442F38F26FE0B86C4z2m0E" TargetMode="External"/><Relationship Id="rId118" Type="http://schemas.openxmlformats.org/officeDocument/2006/relationships/hyperlink" Target="consultantplus://offline/ref=17B986FC29828D3F18E0BDEE0FAA0302FDEE293950226BC59A0BBD292B9F05ED390F6442F38F26FE0B86C4z2mEE" TargetMode="External"/><Relationship Id="rId134" Type="http://schemas.openxmlformats.org/officeDocument/2006/relationships/hyperlink" Target="consultantplus://offline/ref=17B986FC29828D3F18E0BDEE0FAA0302FDEE293950226BC59A0BBD292B9F05ED390F6442F38F26FE0B86C6z2m0E" TargetMode="External"/><Relationship Id="rId139" Type="http://schemas.openxmlformats.org/officeDocument/2006/relationships/hyperlink" Target="consultantplus://offline/ref=17B986FC29828D3F18E0BDEE0FAA0302FDEE29395E2D61CC900BBD292B9F05ED390F6442F38F26FE0B86C6z2m1E" TargetMode="External"/><Relationship Id="rId80" Type="http://schemas.openxmlformats.org/officeDocument/2006/relationships/hyperlink" Target="consultantplus://offline/ref=17B986FC29828D3F18E0BDEE0FAA0302FDEE293950226BC59A0BBD292B9F05ED390F6442F38F26FE0B87C3z2mFE" TargetMode="External"/><Relationship Id="rId85" Type="http://schemas.openxmlformats.org/officeDocument/2006/relationships/hyperlink" Target="consultantplus://offline/ref=17B986FC29828D3F18E0BDEE0FAA0302FDEE293950226BC59A0BBD292B9F05ED390F6442F38F26FE0B87C2z2mFE" TargetMode="External"/><Relationship Id="rId150" Type="http://schemas.openxmlformats.org/officeDocument/2006/relationships/hyperlink" Target="consultantplus://offline/ref=17B986FC29828D3F18E0BDEE0FAA0302FDEE29395E2D6EC1910BBD292B9F05ED390F6442F38F26FE0B87C4z2m2E" TargetMode="External"/><Relationship Id="rId12" Type="http://schemas.openxmlformats.org/officeDocument/2006/relationships/hyperlink" Target="consultantplus://offline/ref=17B986FC29828D3F18E0BDEE0FAA0302FDEE29395E2D6EC1910BBD292B9F05ED390F6442F38F26FE0B87C4z2m4E" TargetMode="External"/><Relationship Id="rId17" Type="http://schemas.openxmlformats.org/officeDocument/2006/relationships/hyperlink" Target="consultantplus://offline/ref=17B986FC29828D3F18E0BDEE0FAA0302FDEE29395F2D6EC19C0BBD292B9F05ED390F6442F38F26FE0B86C2z2m5E" TargetMode="External"/><Relationship Id="rId25" Type="http://schemas.openxmlformats.org/officeDocument/2006/relationships/hyperlink" Target="consultantplus://offline/ref=17B986FC29828D3F18E0BDEE0FAA0302FDEE29395E2D61CC900BBD292B9F05ED390F6442F38F26FE0B86C4z2mFE" TargetMode="External"/><Relationship Id="rId33" Type="http://schemas.openxmlformats.org/officeDocument/2006/relationships/hyperlink" Target="consultantplus://offline/ref=17B986FC29828D3F18E0BDEE0FAA0302FDEE293950226BC59A0BBD292B9F05ED390F6442F38F26FE0B87C4z2m4E" TargetMode="External"/><Relationship Id="rId38" Type="http://schemas.openxmlformats.org/officeDocument/2006/relationships/hyperlink" Target="consultantplus://offline/ref=17B986FC29828D3F18E0BDEE0FAA0302FDEE293950226BC59A0BBD292B9F05ED390F6442F38F26FE0B87C7z2m7E" TargetMode="External"/><Relationship Id="rId46" Type="http://schemas.openxmlformats.org/officeDocument/2006/relationships/hyperlink" Target="consultantplus://offline/ref=17B986FC29828D3F18E0A3E319C6590EFDE2713653296393C454E6747C960FBA7E403D00B78227FCz0mFE" TargetMode="External"/><Relationship Id="rId59" Type="http://schemas.openxmlformats.org/officeDocument/2006/relationships/hyperlink" Target="consultantplus://offline/ref=17B986FC29828D3F18E0A3E319C6590EFDE2713653296393C454E6747Cz9m6E" TargetMode="External"/><Relationship Id="rId67" Type="http://schemas.openxmlformats.org/officeDocument/2006/relationships/hyperlink" Target="consultantplus://offline/ref=17B986FC29828D3F18E0BDEE0FAA0302FDEE293950226BC59A0BBD292B9F05ED390F6442F38F26FE0B87C1z2mEE" TargetMode="External"/><Relationship Id="rId103" Type="http://schemas.openxmlformats.org/officeDocument/2006/relationships/hyperlink" Target="consultantplus://offline/ref=17B986FC29828D3F18E0BDEE0FAA0302FDEE293950226BC59A0BBD292B9F05ED390F6442F38F26FE0B86C5z2m6E" TargetMode="External"/><Relationship Id="rId108" Type="http://schemas.openxmlformats.org/officeDocument/2006/relationships/hyperlink" Target="consultantplus://offline/ref=17B986FC29828D3F18E0BDEE0FAA0302FDEE293950226BC59A0BBD292B9F05ED390F6442F38F26FE0B86C4z2m6E" TargetMode="External"/><Relationship Id="rId116" Type="http://schemas.openxmlformats.org/officeDocument/2006/relationships/hyperlink" Target="consultantplus://offline/ref=17B986FC29828D3F18E0BDEE0FAA0302FDEE29395E2D61CC900BBD292B9F05ED390F6442F38F26FE0B86C6z2m5E" TargetMode="External"/><Relationship Id="rId124" Type="http://schemas.openxmlformats.org/officeDocument/2006/relationships/hyperlink" Target="consultantplus://offline/ref=17B986FC29828D3F18E0BDEE0FAA0302FDEE293950226BC59A0BBD292B9F05ED390F6442F38F26FE0B86C7z2m0E" TargetMode="External"/><Relationship Id="rId129" Type="http://schemas.openxmlformats.org/officeDocument/2006/relationships/hyperlink" Target="consultantplus://offline/ref=17B986FC29828D3F18E0BDEE0FAA0302FDEE293950226BC59A0BBD292B9F05ED390F6442F38F26FE0B86C6z2m4E" TargetMode="External"/><Relationship Id="rId137" Type="http://schemas.openxmlformats.org/officeDocument/2006/relationships/hyperlink" Target="consultantplus://offline/ref=17B986FC29828D3F18E0BDEE0FAA0302FDEE293950226BC59A0BBD292B9F05ED390F6442F38F26FE0B86C6z2mEE" TargetMode="External"/><Relationship Id="rId20" Type="http://schemas.openxmlformats.org/officeDocument/2006/relationships/hyperlink" Target="consultantplus://offline/ref=17B986FC29828D3F18E0BDEE0FAA0302FDEE29395E2B69CD900BBD292B9F05ED390F6442F38F26FE0B86C5z2m0E" TargetMode="External"/><Relationship Id="rId41" Type="http://schemas.openxmlformats.org/officeDocument/2006/relationships/hyperlink" Target="consultantplus://offline/ref=17B986FC29828D3F18E0BDEE0FAA0302FDEE293950226BC59A0BBD292B9F05ED390F6442F38F26FE0B87C7z2m3E" TargetMode="External"/><Relationship Id="rId54" Type="http://schemas.openxmlformats.org/officeDocument/2006/relationships/hyperlink" Target="consultantplus://offline/ref=17B986FC29828D3F18E0BDEE0FAA0302FDEE29395E2D61CC900BBD292B9F05ED390F6442F38F26FE0B86C7z2m6E" TargetMode="External"/><Relationship Id="rId62" Type="http://schemas.openxmlformats.org/officeDocument/2006/relationships/hyperlink" Target="consultantplus://offline/ref=17B986FC29828D3F18E0BDEE0FAA0302FDEE293950226BC59A0BBD292B9F05ED390F6442F38F26FE0B87C6z2mFE" TargetMode="External"/><Relationship Id="rId70" Type="http://schemas.openxmlformats.org/officeDocument/2006/relationships/hyperlink" Target="consultantplus://offline/ref=17B986FC29828D3F18E0A3E319C6590EFDE37237572F6393C454E6747C960FBA7E403D05zBm4E" TargetMode="External"/><Relationship Id="rId75" Type="http://schemas.openxmlformats.org/officeDocument/2006/relationships/hyperlink" Target="consultantplus://offline/ref=17B986FC29828D3F18E0BDEE0FAA0302FDEE29395E2D61CC900BBD292B9F05ED390F6442F38F26FE0B86C7z2m3E" TargetMode="External"/><Relationship Id="rId83" Type="http://schemas.openxmlformats.org/officeDocument/2006/relationships/hyperlink" Target="consultantplus://offline/ref=17B986FC29828D3F18E0BDEE0FAA0302FDEE293950226BC59A0BBD292B9F05ED390F6442F38F26FE0B87C2z2m1E" TargetMode="External"/><Relationship Id="rId88" Type="http://schemas.openxmlformats.org/officeDocument/2006/relationships/hyperlink" Target="consultantplus://offline/ref=17B986FC29828D3F18E0BDEE0FAA0302FDEE293950226BC59A0BBD292B9F05ED390F6442F38F26FE0B87CDz2m7E" TargetMode="External"/><Relationship Id="rId91" Type="http://schemas.openxmlformats.org/officeDocument/2006/relationships/hyperlink" Target="consultantplus://offline/ref=17B986FC29828D3F18E0BDEE0FAA0302FDEE293950226BC59A0BBD292B9F05ED390F6442F38F26FE0B87CDz2m5E" TargetMode="External"/><Relationship Id="rId96" Type="http://schemas.openxmlformats.org/officeDocument/2006/relationships/hyperlink" Target="consultantplus://offline/ref=17B986FC29828D3F18E0BDEE0FAA0302FDEE293950226BC59A0BBD292B9F05ED390F6442F38F26FE0B87CCz2m6E" TargetMode="External"/><Relationship Id="rId111" Type="http://schemas.openxmlformats.org/officeDocument/2006/relationships/hyperlink" Target="consultantplus://offline/ref=17B986FC29828D3F18E0BDEE0FAA0302FDEE293950226BC59A0BBD292B9F05ED390F6442F38F26FE0B86C4z2m4E" TargetMode="External"/><Relationship Id="rId132" Type="http://schemas.openxmlformats.org/officeDocument/2006/relationships/hyperlink" Target="consultantplus://offline/ref=17B986FC29828D3F18E0BDEE0FAA0302FDEE293950226BC59A0BBD292B9F05ED390F6442F38F26FE0B86C6z2m3E" TargetMode="External"/><Relationship Id="rId140" Type="http://schemas.openxmlformats.org/officeDocument/2006/relationships/hyperlink" Target="consultantplus://offline/ref=17B986FC29828D3F18E0BDEE0FAA0302FDEE293950226BC59A0BBD292B9F05ED390F6442F38F26FE0B86C1z2m2E" TargetMode="External"/><Relationship Id="rId145" Type="http://schemas.openxmlformats.org/officeDocument/2006/relationships/hyperlink" Target="consultantplus://offline/ref=17B986FC29828D3F18E0A3E319C6590EFDE37F32562E6393C454E6747C960FBA7E403D07zBm2E"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B986FC29828D3F18E0BDEE0FAA0302FDEE29395F2C69C0910BBD292B9F05ED390F6442F38F26FE0B87C1z2mFE" TargetMode="External"/><Relationship Id="rId15" Type="http://schemas.openxmlformats.org/officeDocument/2006/relationships/hyperlink" Target="consultantplus://offline/ref=17B986FC29828D3F18E0BDEE0FAA0302FDEE29395E226CC19D0BBD292B9F05ED390F6442F38F26FE0B86C6z2m3E" TargetMode="External"/><Relationship Id="rId23" Type="http://schemas.openxmlformats.org/officeDocument/2006/relationships/hyperlink" Target="consultantplus://offline/ref=17B986FC29828D3F18E0BDEE0FAA0302FDEE29395E236CC3990BBD292B9F05ED390F6442F38F26FE0B87C0z2m5E" TargetMode="External"/><Relationship Id="rId28" Type="http://schemas.openxmlformats.org/officeDocument/2006/relationships/hyperlink" Target="consultantplus://offline/ref=17B986FC29828D3F18E0BDEE0FAA0302FDEE293950226BC59A0BBD292B9F05ED390F6442F38F26FE0B87C5z2m0E" TargetMode="External"/><Relationship Id="rId36" Type="http://schemas.openxmlformats.org/officeDocument/2006/relationships/hyperlink" Target="consultantplus://offline/ref=17B986FC29828D3F18E0BDEE0FAA0302FDEE293950226BC59A0BBD292B9F05ED390F6442F38F26FE0B87C4z2m3E" TargetMode="External"/><Relationship Id="rId49" Type="http://schemas.openxmlformats.org/officeDocument/2006/relationships/hyperlink" Target="consultantplus://offline/ref=17B986FC29828D3F18E0A3E319C6590EFDE2713653296393C454E6747C960FBA7E403D00B78226FAz0mDE" TargetMode="External"/><Relationship Id="rId57" Type="http://schemas.openxmlformats.org/officeDocument/2006/relationships/hyperlink" Target="consultantplus://offline/ref=17B986FC29828D3F18E0BDEE0FAA0302FDEE293950226BC59A0BBD292B9F05ED390F6442F38F26FE0B87C6z2mEE" TargetMode="External"/><Relationship Id="rId106" Type="http://schemas.openxmlformats.org/officeDocument/2006/relationships/hyperlink" Target="consultantplus://offline/ref=17B986FC29828D3F18E0BDEE0FAA0302FDEE293950226BC59A0BBD292B9F05ED390F6442F38F26FE0B86C5z2m1E" TargetMode="External"/><Relationship Id="rId114" Type="http://schemas.openxmlformats.org/officeDocument/2006/relationships/hyperlink" Target="consultantplus://offline/ref=17B986FC29828D3F18E0BDEE0FAA0302FDEE29395E2D61CC900BBD292B9F05ED390F6442F38F26FE0B86C6z2m7E" TargetMode="External"/><Relationship Id="rId119" Type="http://schemas.openxmlformats.org/officeDocument/2006/relationships/hyperlink" Target="consultantplus://offline/ref=17B986FC29828D3F18E0BDEE0FAA0302FDEE29395E2D61CC900BBD292B9F05ED390F6442F38F26FE0B86C6z2m3E" TargetMode="External"/><Relationship Id="rId127" Type="http://schemas.openxmlformats.org/officeDocument/2006/relationships/hyperlink" Target="consultantplus://offline/ref=17B986FC29828D3F18E0BDEE0FAA0302FDEE293950226BC59A0BBD292B9F05ED390F6442F38F26FE0B86C6z2m6E" TargetMode="External"/><Relationship Id="rId10" Type="http://schemas.openxmlformats.org/officeDocument/2006/relationships/hyperlink" Target="consultantplus://offline/ref=17B986FC29828D3F18E0BDEE0FAA0302FDEE293950226BC59A0BBD292B9F05ED390F6442F38F26FE0B87C5z2m3E" TargetMode="External"/><Relationship Id="rId31" Type="http://schemas.openxmlformats.org/officeDocument/2006/relationships/hyperlink" Target="consultantplus://offline/ref=17B986FC29828D3F18E0BDEE0FAA0302FDEE293950226BC59A0BBD292B9F05ED390F6442F38F26FE0B87C5z2mFE" TargetMode="External"/><Relationship Id="rId44" Type="http://schemas.openxmlformats.org/officeDocument/2006/relationships/hyperlink" Target="consultantplus://offline/ref=17B986FC29828D3F18E0BDEE0FAA0302FDEE293950226BC59A0BBD292B9F05ED390F6442F38F26FE0B87C7z2m1E" TargetMode="External"/><Relationship Id="rId52" Type="http://schemas.openxmlformats.org/officeDocument/2006/relationships/hyperlink" Target="consultantplus://offline/ref=17B986FC29828D3F18E0BDEE0FAA0302FDEE293950226BC59A0BBD292B9F05ED390F6442F38F26FE0B87C6z2m4E" TargetMode="External"/><Relationship Id="rId60" Type="http://schemas.openxmlformats.org/officeDocument/2006/relationships/hyperlink" Target="consultantplus://offline/ref=17B986FC29828D3F18E0A3E319C6590EFDE2733C5E296393C454E6747Cz9m6E" TargetMode="External"/><Relationship Id="rId65" Type="http://schemas.openxmlformats.org/officeDocument/2006/relationships/hyperlink" Target="consultantplus://offline/ref=17B986FC29828D3F18E0BDEE0FAA0302FDEE293950226BC59A0BBD292B9F05ED390F6442F38F26FE0B87C1z2m7E" TargetMode="External"/><Relationship Id="rId73" Type="http://schemas.openxmlformats.org/officeDocument/2006/relationships/hyperlink" Target="consultantplus://offline/ref=17B986FC29828D3F18E0BDEE0FAA0302FDEE293950226BC59A0BBD292B9F05ED390F6442F38F26FE0B87C0z2mFE" TargetMode="External"/><Relationship Id="rId78" Type="http://schemas.openxmlformats.org/officeDocument/2006/relationships/hyperlink" Target="consultantplus://offline/ref=17B986FC29828D3F18E0BDEE0FAA0302FDEE293950226BC59A0BBD292B9F05ED390F6442F38F26FE0B87C3z2m0E" TargetMode="External"/><Relationship Id="rId81" Type="http://schemas.openxmlformats.org/officeDocument/2006/relationships/hyperlink" Target="consultantplus://offline/ref=17B986FC29828D3F18E0BDEE0FAA0302FDEE29395E2D61CC900BBD292B9F05ED390F6442F38F26FE0B86C7z2m0E" TargetMode="External"/><Relationship Id="rId86" Type="http://schemas.openxmlformats.org/officeDocument/2006/relationships/hyperlink" Target="consultantplus://offline/ref=17B986FC29828D3F18E0BDEE0FAA0302FDEE29395E2B69CD900BBD292B9F05ED390F6442F38F26FE0B86C5z2m1E" TargetMode="External"/><Relationship Id="rId94" Type="http://schemas.openxmlformats.org/officeDocument/2006/relationships/hyperlink" Target="consultantplus://offline/ref=17B986FC29828D3F18E0BDEE0FAA0302FDEE293950226BC59A0BBD292B9F05ED390F6442F38F26FE0B87CDz2m1E" TargetMode="External"/><Relationship Id="rId99" Type="http://schemas.openxmlformats.org/officeDocument/2006/relationships/hyperlink" Target="consultantplus://offline/ref=17B986FC29828D3F18E0BDEE0FAA0302FDEE29395E2E61CC9E0BBD292B9F05ED390F6442F38F26FE0B87C4z2m7E" TargetMode="External"/><Relationship Id="rId101" Type="http://schemas.openxmlformats.org/officeDocument/2006/relationships/hyperlink" Target="consultantplus://offline/ref=17B986FC29828D3F18E0BDEE0FAA0302FDEE293950226BC59A0BBD292B9F05ED390F6442F38F26FE0B87CCz2mFE" TargetMode="External"/><Relationship Id="rId122" Type="http://schemas.openxmlformats.org/officeDocument/2006/relationships/hyperlink" Target="consultantplus://offline/ref=17B986FC29828D3F18E0BDEE0FAA0302FDEE293950226BC59A0BBD292B9F05ED390F6442F38F26FE0B86C7z2m2E" TargetMode="External"/><Relationship Id="rId130" Type="http://schemas.openxmlformats.org/officeDocument/2006/relationships/hyperlink" Target="consultantplus://offline/ref=17B986FC29828D3F18E0BDEE0FAA0302FDEE293950226BC59A0BBD292B9F05ED390F6442F38F26FE0B86C6z2m2E" TargetMode="External"/><Relationship Id="rId135" Type="http://schemas.openxmlformats.org/officeDocument/2006/relationships/hyperlink" Target="consultantplus://offline/ref=17B986FC29828D3F18E0BDEE0FAA0302FDEE29395E2B69CC990BBD292B9F05ED390F6442F38F26FE0B85C0z2m5E" TargetMode="External"/><Relationship Id="rId143" Type="http://schemas.openxmlformats.org/officeDocument/2006/relationships/hyperlink" Target="consultantplus://offline/ref=17B986FC29828D3F18E0BDEE0FAA0302FDEE29395F2C69C3990BBD292B9F05ED390F6442F38F26FE0B87C7z2m0E" TargetMode="External"/><Relationship Id="rId148" Type="http://schemas.openxmlformats.org/officeDocument/2006/relationships/hyperlink" Target="consultantplus://offline/ref=17B986FC29828D3F18E0A3E319C6590EFDE2713653296393C454E6747C960FBA7E403D00B78227F9z0mAE" TargetMode="External"/><Relationship Id="rId151" Type="http://schemas.openxmlformats.org/officeDocument/2006/relationships/hyperlink" Target="consultantplus://offline/ref=17B986FC29828D3F18E0BDEE0FAA0302FDEE293950226BC59A0BBD292B9F05ED390F6442F38F26FE0B86C1z2mEE" TargetMode="External"/><Relationship Id="rId4" Type="http://schemas.openxmlformats.org/officeDocument/2006/relationships/webSettings" Target="webSettings.xml"/><Relationship Id="rId9" Type="http://schemas.openxmlformats.org/officeDocument/2006/relationships/hyperlink" Target="consultantplus://offline/ref=17B986FC29828D3F18E0BDEE0FAA0302FDEE29395F2C69C3990BBD292B9F05ED390F6442F38F26FE0B87C7z2m3E" TargetMode="External"/><Relationship Id="rId13" Type="http://schemas.openxmlformats.org/officeDocument/2006/relationships/hyperlink" Target="consultantplus://offline/ref=17B986FC29828D3F18E0BDEE0FAA0302FDEE29395E2D61CC900BBD292B9F05ED390F6442F38F26FE0B86C4z2mFE" TargetMode="External"/><Relationship Id="rId18" Type="http://schemas.openxmlformats.org/officeDocument/2006/relationships/hyperlink" Target="consultantplus://offline/ref=17B986FC29828D3F18E0BDEE0FAA0302FDEE29395F2C69C0910BBD292B9F05ED390F6442F38F26FE0B87C1z2mFE" TargetMode="External"/><Relationship Id="rId39" Type="http://schemas.openxmlformats.org/officeDocument/2006/relationships/hyperlink" Target="consultantplus://offline/ref=17B986FC29828D3F18E0BDEE0FAA0302FDEE293950226BC59A0BBD292B9F05ED390F6442F38F26FE0B87C7z2m7E" TargetMode="External"/><Relationship Id="rId109" Type="http://schemas.openxmlformats.org/officeDocument/2006/relationships/hyperlink" Target="consultantplus://offline/ref=17B986FC29828D3F18E0BDEE0FAA0302FDEE293950226BC59A0BBD292B9F05ED390F6442F38F26FE0B86C4z2m7E" TargetMode="External"/><Relationship Id="rId34" Type="http://schemas.openxmlformats.org/officeDocument/2006/relationships/hyperlink" Target="consultantplus://offline/ref=17B986FC29828D3F18E0BDEE0FAA0302FDEE293950226BC59A0BBD292B9F05ED390F6442F38F26FE0B87C4z2m5E" TargetMode="External"/><Relationship Id="rId50" Type="http://schemas.openxmlformats.org/officeDocument/2006/relationships/hyperlink" Target="consultantplus://offline/ref=17B986FC29828D3F18E0BDEE0FAA0302FDEE293950226BC59A0BBD292B9F05ED390F6442F38F26FE0B87C6z2m7E" TargetMode="External"/><Relationship Id="rId55" Type="http://schemas.openxmlformats.org/officeDocument/2006/relationships/hyperlink" Target="consultantplus://offline/ref=17B986FC29828D3F18E0BDEE0FAA0302FDEE293950226BC59A0BBD292B9F05ED390F6442F38F26FE0B87C6z2m3E" TargetMode="External"/><Relationship Id="rId76" Type="http://schemas.openxmlformats.org/officeDocument/2006/relationships/hyperlink" Target="consultantplus://offline/ref=17B986FC29828D3F18E0BDEE0FAA0302FDEE293950226BC59A0BBD292B9F05ED390F6442F38F26FE0B87C3z2m4E" TargetMode="External"/><Relationship Id="rId97" Type="http://schemas.openxmlformats.org/officeDocument/2006/relationships/hyperlink" Target="consultantplus://offline/ref=17B986FC29828D3F18E0BDEE0FAA0302FDEE293950226BC59A0BBD292B9F05ED390F6442F38F26FE0B87CCz2m7E" TargetMode="External"/><Relationship Id="rId104" Type="http://schemas.openxmlformats.org/officeDocument/2006/relationships/hyperlink" Target="consultantplus://offline/ref=17B986FC29828D3F18E0BDEE0FAA0302FDEE29395E2D61CC900BBD292B9F05ED390F6442F38F26FE0B86C7z2mFE" TargetMode="External"/><Relationship Id="rId120" Type="http://schemas.openxmlformats.org/officeDocument/2006/relationships/hyperlink" Target="consultantplus://offline/ref=17B986FC29828D3F18E0BDEE0FAA0302FDEE293950226BC59A0BBD292B9F05ED390F6442F38F26FE0B86C7z2m7E" TargetMode="External"/><Relationship Id="rId125" Type="http://schemas.openxmlformats.org/officeDocument/2006/relationships/hyperlink" Target="consultantplus://offline/ref=17B986FC29828D3F18E0BDEE0FAA0302FDEE293950226BC59A0BBD292B9F05ED390F6442F38F26FE0B86C7z2m1E" TargetMode="External"/><Relationship Id="rId141" Type="http://schemas.openxmlformats.org/officeDocument/2006/relationships/hyperlink" Target="consultantplus://offline/ref=17B986FC29828D3F18E0BDEE0FAA0302FDEE293950226BC59A0BBD292B9F05ED390F6442F38F26FE0B86C1z2m3E" TargetMode="External"/><Relationship Id="rId146" Type="http://schemas.openxmlformats.org/officeDocument/2006/relationships/hyperlink" Target="consultantplus://offline/ref=17B986FC29828D3F18E0A3E319C6590EFDE2713653296393C454E6747C960FBA7E403D00B78226FCz0m9E" TargetMode="External"/><Relationship Id="rId7" Type="http://schemas.openxmlformats.org/officeDocument/2006/relationships/hyperlink" Target="consultantplus://offline/ref=17B986FC29828D3F18E0BDEE0FAA0302FDEE29395E2B69CC990BBD292B9F05ED390F6442F38F26FE0B85C0z2m5E" TargetMode="External"/><Relationship Id="rId71" Type="http://schemas.openxmlformats.org/officeDocument/2006/relationships/hyperlink" Target="consultantplus://offline/ref=17B986FC29828D3F18E0BDEE0FAA0302FDEE293950226BC59A0BBD292B9F05ED390F6442F38F26FE0B87C0z2m3E" TargetMode="External"/><Relationship Id="rId92" Type="http://schemas.openxmlformats.org/officeDocument/2006/relationships/hyperlink" Target="consultantplus://offline/ref=17B986FC29828D3F18E0BDEE0FAA0302FDEE293950226BC59A0BBD292B9F05ED390F6442F38F26FE0B87CDz2m3E" TargetMode="External"/><Relationship Id="rId2" Type="http://schemas.microsoft.com/office/2007/relationships/stylesWithEffects" Target="stylesWithEffects.xml"/><Relationship Id="rId29" Type="http://schemas.openxmlformats.org/officeDocument/2006/relationships/hyperlink" Target="consultantplus://offline/ref=17B986FC29828D3F18E0BDEE0FAA0302FDEE293950226BC59A0BBD292B9F05ED390F6442F38F26FE0B87C5z2m1E" TargetMode="External"/><Relationship Id="rId24" Type="http://schemas.openxmlformats.org/officeDocument/2006/relationships/hyperlink" Target="consultantplus://offline/ref=17B986FC29828D3F18E0BDEE0FAA0302FDEE29395E2D6EC1910BBD292B9F05ED390F6442F38F26FE0B87C4z2m4E" TargetMode="External"/><Relationship Id="rId40" Type="http://schemas.openxmlformats.org/officeDocument/2006/relationships/hyperlink" Target="consultantplus://offline/ref=17B986FC29828D3F18E0BDEE0FAA0302FDEE293950226BC59A0BBD292B9F05ED390F6442F38F26FE0B87C7z2m4E" TargetMode="External"/><Relationship Id="rId45" Type="http://schemas.openxmlformats.org/officeDocument/2006/relationships/hyperlink" Target="consultantplus://offline/ref=17B986FC29828D3F18E0BDEE0FAA0302FDEE293950226BC59A0BBD292B9F05ED390F6442F38F26FE0B87C6z2m6E" TargetMode="External"/><Relationship Id="rId66" Type="http://schemas.openxmlformats.org/officeDocument/2006/relationships/hyperlink" Target="consultantplus://offline/ref=17B986FC29828D3F18E0BDEE0FAA0302FDEE293950226BC59A0BBD292B9F05ED390F6442F38F26FE0B87C1z2m0E" TargetMode="External"/><Relationship Id="rId87" Type="http://schemas.openxmlformats.org/officeDocument/2006/relationships/hyperlink" Target="consultantplus://offline/ref=17B986FC29828D3F18E0BDEE0FAA0302FDEE29395E2B69CD900BBD292B9F05ED390F6442F38F26FE0B86C5z2mFE" TargetMode="External"/><Relationship Id="rId110" Type="http://schemas.openxmlformats.org/officeDocument/2006/relationships/hyperlink" Target="consultantplus://offline/ref=17B986FC29828D3F18E0BDEE0FAA0302FDEE29395E2D61CC900BBD292B9F05ED390F6442F38F26FE0B86C6z2m6E" TargetMode="External"/><Relationship Id="rId115" Type="http://schemas.openxmlformats.org/officeDocument/2006/relationships/hyperlink" Target="consultantplus://offline/ref=17B986FC29828D3F18E0BDEE0FAA0302FDEE293950226BC59A0BBD292B9F05ED390F6442F38F26FE0B86C4z2m1E" TargetMode="External"/><Relationship Id="rId131" Type="http://schemas.openxmlformats.org/officeDocument/2006/relationships/hyperlink" Target="consultantplus://offline/ref=17B986FC29828D3F18E0BDEE0FAA0302FDEE29395E236CC3990BBD292B9F05ED390F6442F38F26FE0B87C0z2mFE" TargetMode="External"/><Relationship Id="rId136" Type="http://schemas.openxmlformats.org/officeDocument/2006/relationships/hyperlink" Target="consultantplus://offline/ref=17B986FC29828D3F18E0BDEE0FAA0302FDEE293950226BC59A0BBD292B9F05ED390F6442F38F26FE0B86C6z2m1E" TargetMode="External"/><Relationship Id="rId61" Type="http://schemas.openxmlformats.org/officeDocument/2006/relationships/hyperlink" Target="consultantplus://offline/ref=17B986FC29828D3F18E0BDEE0FAA0302FDEE29395E2E6EC19F0BBD292B9F05ED390F6442F38F26FE0B82C5z2m2E" TargetMode="External"/><Relationship Id="rId82" Type="http://schemas.openxmlformats.org/officeDocument/2006/relationships/hyperlink" Target="consultantplus://offline/ref=17B986FC29828D3F18E0BDEE0FAA0302FDEE29395E2D61CC900BBD292B9F05ED390F6442F38F26FE0B86C7z2mEE" TargetMode="External"/><Relationship Id="rId152" Type="http://schemas.openxmlformats.org/officeDocument/2006/relationships/hyperlink" Target="consultantplus://offline/ref=17B986FC29828D3F18E0BDEE0FAA0302FDEE29395E2D61CC900BBD292B9F05ED390F6442F38F26FE0B86C6z2mEE" TargetMode="External"/><Relationship Id="rId19" Type="http://schemas.openxmlformats.org/officeDocument/2006/relationships/hyperlink" Target="consultantplus://offline/ref=17B986FC29828D3F18E0BDEE0FAA0302FDEE29395E2B69CC990BBD292B9F05ED390F6442F38F26FE0B85C0z2m5E" TargetMode="External"/><Relationship Id="rId14" Type="http://schemas.openxmlformats.org/officeDocument/2006/relationships/hyperlink" Target="consultantplus://offline/ref=17B986FC29828D3F18E0A3E319C6590EFDE37237572F6393C454E6747C960FBA7E403D00B78227F7z0mFE" TargetMode="External"/><Relationship Id="rId30" Type="http://schemas.openxmlformats.org/officeDocument/2006/relationships/hyperlink" Target="consultantplus://offline/ref=17B986FC29828D3F18E0BDEE0FAA0302FDEE29395F2C69C0910BBD292B9F05ED390F6442F38F26FE0B87C0z2m6E" TargetMode="External"/><Relationship Id="rId35" Type="http://schemas.openxmlformats.org/officeDocument/2006/relationships/hyperlink" Target="consultantplus://offline/ref=17B986FC29828D3F18E0BDEE0FAA0302FDEE293950226BC59A0BBD292B9F05ED390F6442F38F26FE0B87C4z2m2E" TargetMode="External"/><Relationship Id="rId56" Type="http://schemas.openxmlformats.org/officeDocument/2006/relationships/hyperlink" Target="consultantplus://offline/ref=17B986FC29828D3F18E0BDEE0FAA0302FDEE293950226BC59A0BBD292B9F05ED390F6442F38F26FE0B87C6z2m0E" TargetMode="External"/><Relationship Id="rId77" Type="http://schemas.openxmlformats.org/officeDocument/2006/relationships/hyperlink" Target="consultantplus://offline/ref=17B986FC29828D3F18E0BDEE0FAA0302FDEE293950226BC59A0BBD292B9F05ED390F6442F38F26FE0B87C3z2m2E" TargetMode="External"/><Relationship Id="rId100" Type="http://schemas.openxmlformats.org/officeDocument/2006/relationships/hyperlink" Target="consultantplus://offline/ref=17B986FC29828D3F18E0BDEE0FAA0302FDEE29395E236CC3990BBD292B9F05ED390F6442F38F26FE0B87C0z2m2E" TargetMode="External"/><Relationship Id="rId105" Type="http://schemas.openxmlformats.org/officeDocument/2006/relationships/hyperlink" Target="consultantplus://offline/ref=17B986FC29828D3F18E0BDEE0FAA0302FDEE293950226BC59A0BBD292B9F05ED390F6442F38F26FE0B86C5z2m7E" TargetMode="External"/><Relationship Id="rId126" Type="http://schemas.openxmlformats.org/officeDocument/2006/relationships/hyperlink" Target="consultantplus://offline/ref=17B986FC29828D3F18E0BDEE0FAA0302FDEE293950226BC59A0BBD292B9F05ED390F6442F38F26FE0B86C7z2mFE" TargetMode="External"/><Relationship Id="rId147" Type="http://schemas.openxmlformats.org/officeDocument/2006/relationships/hyperlink" Target="consultantplus://offline/ref=17B986FC29828D3F18E0A3E319C6590EFDE2713653296393C454E6747Cz9m6E" TargetMode="External"/><Relationship Id="rId8" Type="http://schemas.openxmlformats.org/officeDocument/2006/relationships/hyperlink" Target="consultantplus://offline/ref=17B986FC29828D3F18E0BDEE0FAA0302FDEE29395E2B69CD900BBD292B9F05ED390F6442F38F26FE0B86C5z2m0E" TargetMode="External"/><Relationship Id="rId51" Type="http://schemas.openxmlformats.org/officeDocument/2006/relationships/hyperlink" Target="consultantplus://offline/ref=17B986FC29828D3F18E0BDEE0FAA0302FDEE29395E236AC4910BBD292B9F05ED390F6442F38F26FE0B87C4z2m0E" TargetMode="External"/><Relationship Id="rId72" Type="http://schemas.openxmlformats.org/officeDocument/2006/relationships/hyperlink" Target="consultantplus://offline/ref=17B986FC29828D3F18E0BDEE0FAA0302FDEE293950226BC59A0BBD292B9F05ED390F6442F38F26FE0B87C0z2m1E" TargetMode="External"/><Relationship Id="rId93" Type="http://schemas.openxmlformats.org/officeDocument/2006/relationships/hyperlink" Target="consultantplus://offline/ref=17B986FC29828D3F18E0BDEE0FAA0302FDEE293950226BC59A0BBD292B9F05ED390F6442F38F26FE0B87CDz2m0E" TargetMode="External"/><Relationship Id="rId98" Type="http://schemas.openxmlformats.org/officeDocument/2006/relationships/hyperlink" Target="consultantplus://offline/ref=17B986FC29828D3F18E0BDEE0FAA0302FDEE293950226BC59A0BBD292B9F05ED390F6442F38F26FE0B87CCz2m4E" TargetMode="External"/><Relationship Id="rId121" Type="http://schemas.openxmlformats.org/officeDocument/2006/relationships/hyperlink" Target="consultantplus://offline/ref=17B986FC29828D3F18E0BDEE0FAA0302FDEE293950226BC59A0BBD292B9F05ED390F6442F38F26FE0B86C7z2m5E" TargetMode="External"/><Relationship Id="rId142" Type="http://schemas.openxmlformats.org/officeDocument/2006/relationships/hyperlink" Target="consultantplus://offline/ref=17B986FC29828D3F18E0BDEE0FAA0302FDEE293950226BC59A0BBD292B9F05ED390F6442F38F26FE0B86C1z2m1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16352</Words>
  <Characters>93210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2015-03-26T04:38:00Z</dcterms:created>
  <dcterms:modified xsi:type="dcterms:W3CDTF">2015-03-26T04:39:00Z</dcterms:modified>
</cp:coreProperties>
</file>