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3154" w:rsidTr="00E0315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154" w:rsidRDefault="00E0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 w:colFirst="2" w:colLast="2"/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154" w:rsidRDefault="00E0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  <w:bookmarkEnd w:id="0"/>
    </w:tbl>
    <w:p w:rsidR="00E03154" w:rsidRDefault="00E031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2. Право граждан на обращение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rPr>
          <w:rFonts w:ascii="Calibri" w:hAnsi="Calibri" w:cs="Calibri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rPr>
          <w:rFonts w:ascii="Calibri" w:hAnsi="Calibri" w:cs="Calibri"/>
        </w:rPr>
        <w:lastRenderedPageBreak/>
        <w:t xml:space="preserve">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7. Требования к письменному обращению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rPr>
          <w:rFonts w:ascii="Calibri" w:hAnsi="Calibri" w:cs="Calibri"/>
        </w:rP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>Статья 10. Рассмотрение обращения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4"/>
      <w:bookmarkEnd w:id="1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9"/>
      <w:bookmarkEnd w:id="1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3"/>
      <w:bookmarkEnd w:id="15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7"/>
      <w:bookmarkEnd w:id="16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1"/>
      <w:bookmarkEnd w:id="17"/>
      <w:r>
        <w:rPr>
          <w:rFonts w:ascii="Calibri" w:hAnsi="Calibri" w:cs="Calibri"/>
        </w:rPr>
        <w:t>Статья 13. Личный прием граждан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0"/>
      <w:bookmarkEnd w:id="18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</w:t>
      </w:r>
      <w:r>
        <w:rPr>
          <w:rFonts w:ascii="Calibri" w:hAnsi="Calibri" w:cs="Calibri"/>
        </w:rPr>
        <w:lastRenderedPageBreak/>
        <w:t>своевременному выявлению и устранению причин нарушения прав, свобод и законных интересов граждан.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4"/>
      <w:bookmarkEnd w:id="19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8"/>
      <w:bookmarkEnd w:id="20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53"/>
      <w:bookmarkEnd w:id="21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163"/>
      <w:bookmarkEnd w:id="22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154" w:rsidRDefault="00E03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3154" w:rsidRDefault="00E031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7C09" w:rsidRDefault="004A7C09"/>
    <w:sectPr w:rsidR="004A7C09" w:rsidSect="0096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54"/>
    <w:rsid w:val="00092BBA"/>
    <w:rsid w:val="004A7C09"/>
    <w:rsid w:val="00E0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32A34EA52481CED1FD516A826FD64D805640A78D415262A21A435DCF5E1596FE48C6856B89C1B2C3M2D" TargetMode="External"/><Relationship Id="rId18" Type="http://schemas.openxmlformats.org/officeDocument/2006/relationships/hyperlink" Target="consultantplus://offline/ref=6632A34EA52481CED1FD516A826FD64D805543AC80405262A21A435DCF5E1596FE48C6856B88C0B4C3M7D" TargetMode="External"/><Relationship Id="rId26" Type="http://schemas.openxmlformats.org/officeDocument/2006/relationships/hyperlink" Target="consultantplus://offline/ref=6632A34EA52481CED1FD516A826FD64D805543AC80405262A21A435DCF5E1596FE48C6856B88C5B7C3M0D" TargetMode="External"/><Relationship Id="rId21" Type="http://schemas.openxmlformats.org/officeDocument/2006/relationships/hyperlink" Target="consultantplus://offline/ref=6632A34EA52481CED1FD516A826FD64D805543AC80405262A21A435DCF5E1596FE48C6856B88C0B4C3M7D" TargetMode="External"/><Relationship Id="rId34" Type="http://schemas.openxmlformats.org/officeDocument/2006/relationships/hyperlink" Target="consultantplus://offline/ref=6632A34EA52481CED1FD516A826FD64D805542AC824A5262A21A435DCF5E1596FE48C6866C8BCCM7D" TargetMode="External"/><Relationship Id="rId7" Type="http://schemas.openxmlformats.org/officeDocument/2006/relationships/hyperlink" Target="consultantplus://offline/ref=6632A34EA52481CED1FD516A826FD64D805640A78D415262A21A435DCF5E1596FE48C6856B89C1B2C3M1D" TargetMode="External"/><Relationship Id="rId12" Type="http://schemas.openxmlformats.org/officeDocument/2006/relationships/hyperlink" Target="consultantplus://offline/ref=6632A34EA52481CED1FD516A826FD64D805640A78D415262A21A435DCF5E1596FE48C6856B89C1B2C3M0D" TargetMode="External"/><Relationship Id="rId17" Type="http://schemas.openxmlformats.org/officeDocument/2006/relationships/hyperlink" Target="consultantplus://offline/ref=6632A34EA52481CED1FD516A826FD64D88514CA684430F68AA434F5FCCM8D" TargetMode="External"/><Relationship Id="rId25" Type="http://schemas.openxmlformats.org/officeDocument/2006/relationships/hyperlink" Target="consultantplus://offline/ref=6632A34EA52481CED1FD516A826FD64D80564DAA8D4B5262A21A435DCF5E1596FE48C6856B89C1B3C3MCD" TargetMode="External"/><Relationship Id="rId33" Type="http://schemas.openxmlformats.org/officeDocument/2006/relationships/hyperlink" Target="consultantplus://offline/ref=6632A34EA52481CED1FD516A826FD64D80564CAC804C5262A21A435DCFC5M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32A34EA52481CED1FD516A826FD64D80514DAB8C4C5262A21A435DCF5E1596FE48C6856B89C2B1C3M2D" TargetMode="External"/><Relationship Id="rId20" Type="http://schemas.openxmlformats.org/officeDocument/2006/relationships/hyperlink" Target="consultantplus://offline/ref=6632A34EA52481CED1FD516A826FD64D805543AD844F5262A21A435DCF5E1596FE48C6856B89C0BBC3M7D" TargetMode="External"/><Relationship Id="rId29" Type="http://schemas.openxmlformats.org/officeDocument/2006/relationships/hyperlink" Target="consultantplus://offline/ref=6632A34EA52481CED1FD516A826FD64D80564DAA8D4B5262A21A435DCF5E1596FE48C6856B89C1B2C3M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A34EA52481CED1FD516A826FD64D80514DAB8C4C5262A21A435DCF5E1596FE48C6856B89C2B1C3M0D" TargetMode="External"/><Relationship Id="rId11" Type="http://schemas.openxmlformats.org/officeDocument/2006/relationships/hyperlink" Target="consultantplus://offline/ref=6632A34EA52481CED1FD516A826FD64D835A42AB8F1E0560F34F4D58C70E5D86B00DCB846A8BCCM6D" TargetMode="External"/><Relationship Id="rId24" Type="http://schemas.openxmlformats.org/officeDocument/2006/relationships/hyperlink" Target="consultantplus://offline/ref=6632A34EA52481CED1FD516A826FD64D80514DAB8C4C5262A21A435DCF5E1596FE48C6856B89C2B0C3M7D" TargetMode="External"/><Relationship Id="rId32" Type="http://schemas.openxmlformats.org/officeDocument/2006/relationships/hyperlink" Target="consultantplus://offline/ref=6632A34EA52481CED1FD516A826FD64D805543AD844F5262A21A435DCF5E1596FE48C6856B89C0BBC3M3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632A34EA52481CED1FD516A826FD64D805244A782485262A21A435DCF5E1596FE48C6856B89C1B3C3MDD" TargetMode="External"/><Relationship Id="rId15" Type="http://schemas.openxmlformats.org/officeDocument/2006/relationships/hyperlink" Target="consultantplus://offline/ref=6632A34EA52481CED1FD516A826FD64D80514DAB8C4C5262A21A435DCF5E1596FE48C6856B89C2B1C3M3D" TargetMode="External"/><Relationship Id="rId23" Type="http://schemas.openxmlformats.org/officeDocument/2006/relationships/hyperlink" Target="consultantplus://offline/ref=6632A34EA52481CED1FD516A826FD64D88514CA684430F68AA434F5FCCM8D" TargetMode="External"/><Relationship Id="rId28" Type="http://schemas.openxmlformats.org/officeDocument/2006/relationships/hyperlink" Target="consultantplus://offline/ref=6632A34EA52481CED1FD516A826FD64D805244A782485262A21A435DCF5E1596FE48C6856B89C1B2C3M5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632A34EA52481CED1FD516A826FD64D805146AF8D415262A21A435DCF5E1596FE48C6856B89C1B5C3M3D" TargetMode="External"/><Relationship Id="rId19" Type="http://schemas.openxmlformats.org/officeDocument/2006/relationships/hyperlink" Target="consultantplus://offline/ref=6632A34EA52481CED1FD516A826FD64D80514DAB8C4C5262A21A435DCF5E1596FE48C6856B89C2B1C3MDD" TargetMode="External"/><Relationship Id="rId31" Type="http://schemas.openxmlformats.org/officeDocument/2006/relationships/hyperlink" Target="consultantplus://offline/ref=6632A34EA52481CED1FD516A826FD64D805543AD844F5262A21A435DCF5E1596FE48C6856B89C0BBC3M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2A34EA52481CED1FD516A826FD64D805543AD844F5262A21A435DCF5E1596FE48C6856B89C0BBC3M4D" TargetMode="External"/><Relationship Id="rId14" Type="http://schemas.openxmlformats.org/officeDocument/2006/relationships/hyperlink" Target="consultantplus://offline/ref=6632A34EA52481CED1FD516A826FD64D835A42AB8F1E0560F34F4DC5M8D" TargetMode="External"/><Relationship Id="rId22" Type="http://schemas.openxmlformats.org/officeDocument/2006/relationships/hyperlink" Target="consultantplus://offline/ref=6632A34EA52481CED1FD516A826FD64D80514DAB8C4C5262A21A435DCF5E1596FE48C6856B89C2B0C3M4D" TargetMode="External"/><Relationship Id="rId27" Type="http://schemas.openxmlformats.org/officeDocument/2006/relationships/hyperlink" Target="consultantplus://offline/ref=6632A34EA52481CED1FD516A826FD64D805244A782485262A21A435DCF5E1596FE48C6856B89C1B3C3MCD" TargetMode="External"/><Relationship Id="rId30" Type="http://schemas.openxmlformats.org/officeDocument/2006/relationships/hyperlink" Target="consultantplus://offline/ref=6632A34EA52481CED1FD516A826FD64D88514CA684430F68AA434F5FCCM8D" TargetMode="External"/><Relationship Id="rId35" Type="http://schemas.openxmlformats.org/officeDocument/2006/relationships/hyperlink" Target="consultantplus://offline/ref=6632A34EA52481CED1FD516A826FD64D805B47A78F1E0560F34F4DC5M8D" TargetMode="External"/><Relationship Id="rId8" Type="http://schemas.openxmlformats.org/officeDocument/2006/relationships/hyperlink" Target="consultantplus://offline/ref=6632A34EA52481CED1FD516A826FD64D80564DAA8D4B5262A21A435DCF5E1596FE48C6856B89C1B3C3MD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Вычугжанина</dc:creator>
  <cp:lastModifiedBy>Жмуркина Варвара Юрьевна</cp:lastModifiedBy>
  <cp:revision>2</cp:revision>
  <dcterms:created xsi:type="dcterms:W3CDTF">2016-03-29T07:01:00Z</dcterms:created>
  <dcterms:modified xsi:type="dcterms:W3CDTF">2016-03-29T07:01:00Z</dcterms:modified>
</cp:coreProperties>
</file>