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8E" w:rsidRPr="004971FA" w:rsidRDefault="009F358E" w:rsidP="004971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1FA">
        <w:rPr>
          <w:rFonts w:ascii="Times New Roman" w:hAnsi="Times New Roman" w:cs="Times New Roman"/>
          <w:b/>
          <w:sz w:val="28"/>
          <w:szCs w:val="28"/>
        </w:rPr>
        <w:t>Что необходимо знать при обращении в суд с исковым заявлением по вопросам, связанным с воспитанием детей</w:t>
      </w:r>
    </w:p>
    <w:p w:rsidR="009F358E" w:rsidRPr="004971FA" w:rsidRDefault="009F358E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E7" w:rsidRPr="004971FA" w:rsidRDefault="00851CE7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1FA">
        <w:rPr>
          <w:rFonts w:ascii="Times New Roman" w:hAnsi="Times New Roman" w:cs="Times New Roman"/>
          <w:b/>
          <w:sz w:val="28"/>
          <w:szCs w:val="28"/>
        </w:rPr>
        <w:t xml:space="preserve">К спорам, связанным с </w:t>
      </w:r>
      <w:r w:rsidRPr="004971F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воспитанием</w:t>
      </w:r>
      <w:r w:rsidRPr="004971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971FA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детей</w:t>
      </w:r>
      <w:r w:rsidRPr="004971FA">
        <w:rPr>
          <w:rFonts w:ascii="Times New Roman" w:hAnsi="Times New Roman" w:cs="Times New Roman"/>
          <w:b/>
          <w:sz w:val="28"/>
          <w:szCs w:val="28"/>
        </w:rPr>
        <w:t>, относятся:</w:t>
      </w:r>
      <w:r w:rsidRPr="004971FA">
        <w:rPr>
          <w:rFonts w:ascii="Times New Roman" w:hAnsi="Times New Roman" w:cs="Times New Roman"/>
          <w:sz w:val="28"/>
          <w:szCs w:val="28"/>
        </w:rPr>
        <w:t xml:space="preserve"> споры о месте жительства ребенка при раздельном проживании родителей (</w:t>
      </w:r>
      <w:hyperlink r:id="rId7" w:anchor="/document/10105807/entry/6503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п.3 ст.65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об осуществлении родительских прав родителем, проживающим отдельно от ребенка (</w:t>
      </w:r>
      <w:hyperlink r:id="rId8" w:anchor="/document/10105807/entry/6602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п.2 ст.66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об устранении препятствий к общению с ребенком его близких родственников (</w:t>
      </w:r>
      <w:hyperlink r:id="rId9" w:anchor="/document/10105807/entry/6703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п.3 ст.67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</w:t>
      </w:r>
      <w:proofErr w:type="gramEnd"/>
      <w:r w:rsidRPr="004971FA">
        <w:rPr>
          <w:rFonts w:ascii="Times New Roman" w:hAnsi="Times New Roman" w:cs="Times New Roman"/>
          <w:sz w:val="28"/>
          <w:szCs w:val="28"/>
        </w:rPr>
        <w:t xml:space="preserve"> о возврате родителям ребенка, удерживаемого не на основании закона или судебного решения (</w:t>
      </w:r>
      <w:hyperlink r:id="rId10" w:anchor="/document/10105807/entry/6811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п.1 ст.68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 возврате опекунам (попечителям) подопечного от любых лиц, удерживающих у себя ребенка без законных оснований (</w:t>
      </w:r>
      <w:hyperlink r:id="rId11" w:anchor="/document/5423945/entry/15002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п.2 ст.150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 возврате приемному родителю ребенка, удерживаемого другими лицами не на основании закона или судебного решения (</w:t>
      </w:r>
      <w:hyperlink r:id="rId12" w:anchor="/document/5423945/entry/15303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п.3 ст.153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 лишении родительских прав (</w:t>
      </w:r>
      <w:hyperlink r:id="rId13" w:anchor="/document/10105807/entry/6700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п.1 ст.70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 восстановлении в родительских правах (</w:t>
      </w:r>
      <w:hyperlink r:id="rId14" w:anchor="/document/10105807/entry/7202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п.2 ст.72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РФ); об ограничении родительских прав (</w:t>
      </w:r>
      <w:hyperlink r:id="rId15" w:anchor="/document/10105807/entry/7200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п.1 ст.73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РФ), об отмене ограничения родительских прав (</w:t>
      </w:r>
      <w:hyperlink r:id="rId16" w:anchor="/document/10105807/entry/76" w:history="1">
        <w:r w:rsidRPr="004971FA">
          <w:rPr>
            <w:rStyle w:val="a4"/>
            <w:rFonts w:ascii="Times New Roman" w:hAnsi="Times New Roman" w:cs="Times New Roman"/>
            <w:sz w:val="28"/>
            <w:szCs w:val="28"/>
          </w:rPr>
          <w:t>ст.76</w:t>
        </w:r>
      </w:hyperlink>
      <w:r w:rsidRPr="004971FA">
        <w:rPr>
          <w:rFonts w:ascii="Times New Roman" w:hAnsi="Times New Roman" w:cs="Times New Roman"/>
          <w:sz w:val="28"/>
          <w:szCs w:val="28"/>
        </w:rPr>
        <w:t xml:space="preserve"> СК РФ) и другие. </w:t>
      </w:r>
    </w:p>
    <w:p w:rsidR="00A048A6" w:rsidRPr="004971FA" w:rsidRDefault="00A048A6" w:rsidP="004971FA">
      <w:pPr>
        <w:pStyle w:val="s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971FA">
        <w:rPr>
          <w:sz w:val="28"/>
          <w:szCs w:val="28"/>
        </w:rPr>
        <w:t xml:space="preserve">В соответствии со </w:t>
      </w:r>
      <w:hyperlink r:id="rId17" w:anchor="/document/2540422/entry/4" w:history="1">
        <w:r w:rsidRPr="004971FA">
          <w:rPr>
            <w:rStyle w:val="a4"/>
            <w:sz w:val="28"/>
            <w:szCs w:val="28"/>
          </w:rPr>
          <w:t>ст. 4</w:t>
        </w:r>
      </w:hyperlink>
      <w:r w:rsidRPr="004971FA">
        <w:rPr>
          <w:sz w:val="28"/>
          <w:szCs w:val="28"/>
        </w:rPr>
        <w:t xml:space="preserve"> Конвенции о правах ребенка на государство и органы опеки и попечительства возложены обязанности </w:t>
      </w:r>
      <w:proofErr w:type="gramStart"/>
      <w:r w:rsidRPr="004971FA">
        <w:rPr>
          <w:sz w:val="28"/>
          <w:szCs w:val="28"/>
        </w:rPr>
        <w:t>принимать</w:t>
      </w:r>
      <w:proofErr w:type="gramEnd"/>
      <w:r w:rsidRPr="004971FA">
        <w:rPr>
          <w:sz w:val="28"/>
          <w:szCs w:val="28"/>
        </w:rPr>
        <w:t xml:space="preserve"> все меры для защиты прав ребенка. </w:t>
      </w:r>
      <w:proofErr w:type="gramStart"/>
      <w:r w:rsidRPr="004971FA">
        <w:rPr>
          <w:sz w:val="28"/>
          <w:szCs w:val="28"/>
        </w:rPr>
        <w:t xml:space="preserve">Данной норме корреспондирует </w:t>
      </w:r>
      <w:hyperlink r:id="rId18" w:anchor="/document/10105807/entry/7900" w:history="1">
        <w:r w:rsidRPr="004971FA">
          <w:rPr>
            <w:rStyle w:val="a4"/>
            <w:sz w:val="28"/>
            <w:szCs w:val="28"/>
          </w:rPr>
          <w:t>п. 1 ст. 78</w:t>
        </w:r>
      </w:hyperlink>
      <w:r w:rsidRPr="004971FA">
        <w:rPr>
          <w:sz w:val="28"/>
          <w:szCs w:val="28"/>
        </w:rPr>
        <w:t xml:space="preserve"> СК РФ, согласно которому при рассмотрении судом споров, связанных с воспитанием детей, к участию в деле независимо от того, кем предъявлен иск в защиту интересов ребенка, </w:t>
      </w:r>
      <w:r w:rsidRPr="004971FA">
        <w:rPr>
          <w:b/>
          <w:sz w:val="28"/>
          <w:szCs w:val="28"/>
        </w:rPr>
        <w:t>должен быть привлечен орган опеки и попечительства в качестве государственного органа, компетентного дать заключение по существу спора</w:t>
      </w:r>
      <w:proofErr w:type="gramEnd"/>
    </w:p>
    <w:p w:rsidR="00A048A6" w:rsidRPr="004971FA" w:rsidRDefault="00C1739E" w:rsidP="004971F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19" w:anchor="/document/10105807/entry/70" w:history="1">
        <w:r w:rsidR="00A048A6" w:rsidRPr="004971FA">
          <w:rPr>
            <w:rStyle w:val="a4"/>
            <w:sz w:val="28"/>
            <w:szCs w:val="28"/>
          </w:rPr>
          <w:t>Статьи 70</w:t>
        </w:r>
      </w:hyperlink>
      <w:r w:rsidR="00A048A6" w:rsidRPr="004971FA">
        <w:rPr>
          <w:sz w:val="28"/>
          <w:szCs w:val="28"/>
        </w:rPr>
        <w:t xml:space="preserve">, </w:t>
      </w:r>
      <w:hyperlink r:id="rId20" w:anchor="/document/10105807/entry/72" w:history="1">
        <w:r w:rsidR="00A048A6" w:rsidRPr="004971FA">
          <w:rPr>
            <w:rStyle w:val="a4"/>
            <w:sz w:val="28"/>
            <w:szCs w:val="28"/>
          </w:rPr>
          <w:t>72</w:t>
        </w:r>
      </w:hyperlink>
      <w:r w:rsidR="00A048A6" w:rsidRPr="004971FA">
        <w:rPr>
          <w:sz w:val="28"/>
          <w:szCs w:val="28"/>
        </w:rPr>
        <w:t xml:space="preserve"> и </w:t>
      </w:r>
      <w:hyperlink r:id="rId21" w:anchor="/document/10105807/entry/73" w:history="1">
        <w:r w:rsidR="00A048A6" w:rsidRPr="004971FA">
          <w:rPr>
            <w:rStyle w:val="a4"/>
            <w:sz w:val="28"/>
            <w:szCs w:val="28"/>
          </w:rPr>
          <w:t>73</w:t>
        </w:r>
      </w:hyperlink>
      <w:r w:rsidR="00A048A6" w:rsidRPr="004971FA">
        <w:rPr>
          <w:sz w:val="28"/>
          <w:szCs w:val="28"/>
        </w:rPr>
        <w:t xml:space="preserve"> СК РФ предписывают обязательное участие прокурора, а также органа опеки и попечительства в рассмотрении дел о лишении родительских прав, о восстановлении в родительских правах, об ограничении родительских прав.</w:t>
      </w:r>
    </w:p>
    <w:p w:rsidR="004971FA" w:rsidRPr="004971FA" w:rsidRDefault="00A048A6" w:rsidP="004971F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71FA">
        <w:rPr>
          <w:sz w:val="28"/>
          <w:szCs w:val="28"/>
        </w:rPr>
        <w:lastRenderedPageBreak/>
        <w:t xml:space="preserve">Участвуя в рассмотрении судом спора, связанного с воспитанием детей, орган опеки и попечительства обязан согласно </w:t>
      </w:r>
      <w:hyperlink r:id="rId22" w:anchor="/document/10105807/entry/7802" w:history="1">
        <w:r w:rsidRPr="004971FA">
          <w:rPr>
            <w:rStyle w:val="a4"/>
            <w:sz w:val="28"/>
            <w:szCs w:val="28"/>
          </w:rPr>
          <w:t>п. 2 ст. 78</w:t>
        </w:r>
      </w:hyperlink>
      <w:r w:rsidRPr="004971FA">
        <w:rPr>
          <w:sz w:val="28"/>
          <w:szCs w:val="28"/>
        </w:rPr>
        <w:t xml:space="preserve"> СК РФ провести обследование условий жизни ребенка и лица (лиц), претендующего на его воспитание, а также представить суду акт обследования и основанное на нем заключение по существу спора, подлежащее оценке в совокупности со всеми собра</w:t>
      </w:r>
      <w:r w:rsidR="004971FA">
        <w:rPr>
          <w:sz w:val="28"/>
          <w:szCs w:val="28"/>
        </w:rPr>
        <w:t>нными по делу доказательствами.</w:t>
      </w:r>
      <w:proofErr w:type="gramEnd"/>
    </w:p>
    <w:p w:rsidR="004971FA" w:rsidRPr="004971FA" w:rsidRDefault="00851CE7" w:rsidP="004971F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71FA">
        <w:rPr>
          <w:b/>
          <w:sz w:val="28"/>
          <w:szCs w:val="28"/>
        </w:rPr>
        <w:t>От уплаты госпошлины</w:t>
      </w:r>
      <w:r w:rsidRPr="004971FA">
        <w:rPr>
          <w:sz w:val="28"/>
          <w:szCs w:val="28"/>
        </w:rPr>
        <w:t xml:space="preserve"> истец </w:t>
      </w:r>
      <w:r w:rsidRPr="004971FA">
        <w:rPr>
          <w:b/>
          <w:sz w:val="28"/>
          <w:szCs w:val="28"/>
        </w:rPr>
        <w:t xml:space="preserve">освобождается </w:t>
      </w:r>
      <w:r w:rsidRPr="004971FA">
        <w:rPr>
          <w:sz w:val="28"/>
          <w:szCs w:val="28"/>
        </w:rPr>
        <w:t>в силу п.15 ч.1 ст.333.36 НК РФ – при рассмотрении дел о защите прав и законных интересов ребенка.</w:t>
      </w:r>
    </w:p>
    <w:p w:rsidR="00D10518" w:rsidRPr="004971FA" w:rsidRDefault="00851CE7" w:rsidP="004971FA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71FA">
        <w:rPr>
          <w:b/>
          <w:sz w:val="28"/>
          <w:szCs w:val="28"/>
        </w:rPr>
        <w:t xml:space="preserve">ВАЖНО: </w:t>
      </w:r>
      <w:r w:rsidRPr="004971FA">
        <w:rPr>
          <w:sz w:val="28"/>
          <w:szCs w:val="28"/>
        </w:rPr>
        <w:t xml:space="preserve">При составлении искового заявления в суд </w:t>
      </w:r>
      <w:r w:rsidR="00A048A6" w:rsidRPr="004971FA">
        <w:rPr>
          <w:sz w:val="28"/>
          <w:szCs w:val="28"/>
        </w:rPr>
        <w:t xml:space="preserve">необходимо указывать орган опеки и попечительства </w:t>
      </w:r>
      <w:r w:rsidR="001E2C3F" w:rsidRPr="004971FA">
        <w:rPr>
          <w:sz w:val="28"/>
          <w:szCs w:val="28"/>
        </w:rPr>
        <w:t xml:space="preserve">в числе лиц, участвующих в деле, </w:t>
      </w:r>
      <w:r w:rsidR="00A048A6" w:rsidRPr="004971FA">
        <w:rPr>
          <w:sz w:val="28"/>
          <w:szCs w:val="28"/>
        </w:rPr>
        <w:t>в качестве государственного органа компетентного дать заключение по существу спора (ст. 47 ГПК РФ)</w:t>
      </w:r>
      <w:r w:rsidR="00D10518" w:rsidRPr="004971FA">
        <w:rPr>
          <w:sz w:val="28"/>
          <w:szCs w:val="28"/>
        </w:rPr>
        <w:t>.</w:t>
      </w:r>
    </w:p>
    <w:p w:rsidR="004971FA" w:rsidRPr="004971FA" w:rsidRDefault="004971FA" w:rsidP="004971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71FA">
        <w:rPr>
          <w:rFonts w:ascii="Times New Roman" w:hAnsi="Times New Roman" w:cs="Times New Roman"/>
          <w:sz w:val="28"/>
          <w:szCs w:val="28"/>
        </w:rPr>
        <w:t xml:space="preserve">С 1 октября 2019 года вступили в силу изменения в Гражданский процессуальный кодекс Российской Федерации, согласно которым </w:t>
      </w:r>
      <w:r w:rsidRPr="004971FA">
        <w:rPr>
          <w:rFonts w:ascii="Times New Roman" w:hAnsi="Times New Roman" w:cs="Times New Roman"/>
          <w:b/>
          <w:sz w:val="28"/>
          <w:szCs w:val="28"/>
        </w:rPr>
        <w:t>обязанность по направлению другим лицам</w:t>
      </w:r>
      <w:r w:rsidRPr="004971FA">
        <w:rPr>
          <w:rFonts w:ascii="Times New Roman" w:hAnsi="Times New Roman" w:cs="Times New Roman"/>
          <w:sz w:val="28"/>
          <w:szCs w:val="28"/>
        </w:rPr>
        <w:t xml:space="preserve">, участвующим в деле, </w:t>
      </w:r>
      <w:r w:rsidRPr="004971FA">
        <w:rPr>
          <w:rFonts w:ascii="Times New Roman" w:hAnsi="Times New Roman" w:cs="Times New Roman"/>
          <w:b/>
          <w:sz w:val="28"/>
          <w:szCs w:val="28"/>
        </w:rPr>
        <w:t>копий искового заявления и приложенных к нему документов</w:t>
      </w:r>
      <w:r w:rsidRPr="004971FA">
        <w:rPr>
          <w:rFonts w:ascii="Times New Roman" w:hAnsi="Times New Roman" w:cs="Times New Roman"/>
          <w:sz w:val="28"/>
          <w:szCs w:val="28"/>
        </w:rPr>
        <w:t xml:space="preserve">, которые у других лиц отсутствуют, </w:t>
      </w:r>
      <w:r w:rsidRPr="004971FA">
        <w:rPr>
          <w:rFonts w:ascii="Times New Roman" w:hAnsi="Times New Roman" w:cs="Times New Roman"/>
          <w:b/>
          <w:sz w:val="28"/>
          <w:szCs w:val="28"/>
        </w:rPr>
        <w:t>лежит на истце</w:t>
      </w:r>
      <w:r w:rsidRPr="004971FA">
        <w:rPr>
          <w:rFonts w:ascii="Times New Roman" w:hAnsi="Times New Roman" w:cs="Times New Roman"/>
          <w:sz w:val="28"/>
          <w:szCs w:val="28"/>
        </w:rPr>
        <w:t>.</w:t>
      </w:r>
    </w:p>
    <w:p w:rsidR="00851CE7" w:rsidRDefault="001E2C3F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1FA">
        <w:rPr>
          <w:rFonts w:ascii="Times New Roman" w:hAnsi="Times New Roman" w:cs="Times New Roman"/>
          <w:sz w:val="28"/>
          <w:szCs w:val="28"/>
        </w:rPr>
        <w:t xml:space="preserve">В случае если истец или ответчик проживает </w:t>
      </w:r>
      <w:r w:rsidRPr="004971FA">
        <w:rPr>
          <w:rFonts w:ascii="Times New Roman" w:hAnsi="Times New Roman" w:cs="Times New Roman"/>
          <w:b/>
          <w:sz w:val="28"/>
          <w:szCs w:val="28"/>
        </w:rPr>
        <w:t>в г</w:t>
      </w:r>
      <w:r w:rsidR="004971FA">
        <w:rPr>
          <w:rFonts w:ascii="Times New Roman" w:hAnsi="Times New Roman" w:cs="Times New Roman"/>
          <w:b/>
          <w:sz w:val="28"/>
          <w:szCs w:val="28"/>
        </w:rPr>
        <w:t xml:space="preserve">ороде </w:t>
      </w:r>
      <w:r w:rsidRPr="004971FA">
        <w:rPr>
          <w:rFonts w:ascii="Times New Roman" w:hAnsi="Times New Roman" w:cs="Times New Roman"/>
          <w:b/>
          <w:sz w:val="28"/>
          <w:szCs w:val="28"/>
        </w:rPr>
        <w:t>Иркутске</w:t>
      </w:r>
      <w:r w:rsidRPr="004971FA">
        <w:rPr>
          <w:rFonts w:ascii="Times New Roman" w:hAnsi="Times New Roman" w:cs="Times New Roman"/>
          <w:sz w:val="28"/>
          <w:szCs w:val="28"/>
        </w:rPr>
        <w:t xml:space="preserve"> в качестве органа опеки и попечительства следует указывать </w:t>
      </w:r>
      <w:r w:rsidRPr="004971FA">
        <w:rPr>
          <w:rFonts w:ascii="Times New Roman" w:hAnsi="Times New Roman" w:cs="Times New Roman"/>
          <w:b/>
          <w:sz w:val="28"/>
          <w:szCs w:val="28"/>
        </w:rPr>
        <w:t>Межрайонное управление министерства социального развития, опеки и попечительства Иркутской области №</w:t>
      </w:r>
      <w:r w:rsidR="00497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FA">
        <w:rPr>
          <w:rFonts w:ascii="Times New Roman" w:hAnsi="Times New Roman" w:cs="Times New Roman"/>
          <w:b/>
          <w:sz w:val="28"/>
          <w:szCs w:val="28"/>
        </w:rPr>
        <w:t>1</w:t>
      </w:r>
      <w:r w:rsidR="00B06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88" w:rsidRPr="00B06688">
        <w:rPr>
          <w:rFonts w:ascii="Times New Roman" w:hAnsi="Times New Roman" w:cs="Times New Roman"/>
          <w:sz w:val="28"/>
          <w:szCs w:val="28"/>
        </w:rPr>
        <w:t>(далее управление)</w:t>
      </w:r>
      <w:r w:rsidR="00B06688">
        <w:rPr>
          <w:rFonts w:ascii="Times New Roman" w:hAnsi="Times New Roman" w:cs="Times New Roman"/>
          <w:b/>
          <w:sz w:val="28"/>
          <w:szCs w:val="28"/>
        </w:rPr>
        <w:t>, исковое заявление и приложенные к нему документы</w:t>
      </w:r>
      <w:r w:rsidR="004971FA">
        <w:rPr>
          <w:rFonts w:ascii="Times New Roman" w:hAnsi="Times New Roman" w:cs="Times New Roman"/>
          <w:b/>
          <w:sz w:val="28"/>
          <w:szCs w:val="28"/>
        </w:rPr>
        <w:t xml:space="preserve"> направлять по адресу: </w:t>
      </w:r>
      <w:r w:rsidR="00B06688">
        <w:rPr>
          <w:rFonts w:ascii="Times New Roman" w:hAnsi="Times New Roman" w:cs="Times New Roman"/>
          <w:b/>
          <w:sz w:val="28"/>
          <w:szCs w:val="28"/>
        </w:rPr>
        <w:t xml:space="preserve">664056, </w:t>
      </w:r>
      <w:r w:rsidRPr="004971FA">
        <w:rPr>
          <w:rFonts w:ascii="Times New Roman" w:hAnsi="Times New Roman" w:cs="Times New Roman"/>
          <w:b/>
          <w:sz w:val="28"/>
          <w:szCs w:val="28"/>
        </w:rPr>
        <w:t>г.</w:t>
      </w:r>
      <w:r w:rsidR="00497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1FA">
        <w:rPr>
          <w:rFonts w:ascii="Times New Roman" w:hAnsi="Times New Roman" w:cs="Times New Roman"/>
          <w:b/>
          <w:sz w:val="28"/>
          <w:szCs w:val="28"/>
        </w:rPr>
        <w:t>Иркутск, ул</w:t>
      </w:r>
      <w:r w:rsidR="004971F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971FA">
        <w:rPr>
          <w:rFonts w:ascii="Times New Roman" w:hAnsi="Times New Roman" w:cs="Times New Roman"/>
          <w:b/>
          <w:sz w:val="28"/>
          <w:szCs w:val="28"/>
        </w:rPr>
        <w:t>Академическая</w:t>
      </w:r>
      <w:proofErr w:type="gramEnd"/>
      <w:r w:rsidR="004971FA">
        <w:rPr>
          <w:rFonts w:ascii="Times New Roman" w:hAnsi="Times New Roman" w:cs="Times New Roman"/>
          <w:b/>
          <w:sz w:val="28"/>
          <w:szCs w:val="28"/>
        </w:rPr>
        <w:t>, д.</w:t>
      </w:r>
      <w:r w:rsidR="00B066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1FA">
        <w:rPr>
          <w:rFonts w:ascii="Times New Roman" w:hAnsi="Times New Roman" w:cs="Times New Roman"/>
          <w:b/>
          <w:sz w:val="28"/>
          <w:szCs w:val="28"/>
        </w:rPr>
        <w:t>74</w:t>
      </w:r>
      <w:r w:rsidRPr="004971FA">
        <w:rPr>
          <w:rFonts w:ascii="Times New Roman" w:hAnsi="Times New Roman" w:cs="Times New Roman"/>
          <w:b/>
          <w:sz w:val="28"/>
          <w:szCs w:val="28"/>
        </w:rPr>
        <w:t>.</w:t>
      </w:r>
    </w:p>
    <w:p w:rsidR="00735F46" w:rsidRPr="00735F46" w:rsidRDefault="00B06688" w:rsidP="006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5DFB">
        <w:rPr>
          <w:rFonts w:ascii="Times New Roman" w:eastAsia="Times New Roman" w:hAnsi="Times New Roman" w:cs="Times New Roman"/>
          <w:sz w:val="28"/>
          <w:szCs w:val="28"/>
        </w:rPr>
        <w:t>Также управление осуществляет свою деятельность на территории следующих муниципальных образований Ирку</w:t>
      </w:r>
      <w:r w:rsidR="00735F46">
        <w:rPr>
          <w:rFonts w:ascii="Times New Roman" w:eastAsia="Times New Roman" w:hAnsi="Times New Roman" w:cs="Times New Roman"/>
          <w:sz w:val="28"/>
          <w:szCs w:val="28"/>
        </w:rPr>
        <w:t>тской области:</w:t>
      </w:r>
    </w:p>
    <w:p w:rsidR="00735F46" w:rsidRPr="00735F46" w:rsidRDefault="00B06688" w:rsidP="00735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6">
        <w:rPr>
          <w:rFonts w:ascii="Times New Roman" w:eastAsia="Times New Roman" w:hAnsi="Times New Roman" w:cs="Times New Roman"/>
          <w:sz w:val="28"/>
          <w:szCs w:val="28"/>
        </w:rPr>
        <w:t>Иркутское райо</w:t>
      </w:r>
      <w:r w:rsidR="00735F46">
        <w:rPr>
          <w:rFonts w:ascii="Times New Roman" w:eastAsia="Times New Roman" w:hAnsi="Times New Roman" w:cs="Times New Roman"/>
          <w:sz w:val="28"/>
          <w:szCs w:val="28"/>
        </w:rPr>
        <w:t>нное муниципальное образование;</w:t>
      </w:r>
    </w:p>
    <w:p w:rsidR="00735F46" w:rsidRDefault="00B06688" w:rsidP="00735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города Бодайбо и района, Муниципальное </w:t>
      </w:r>
      <w:r w:rsidR="00735F46">
        <w:rPr>
          <w:rFonts w:ascii="Times New Roman" w:eastAsia="Times New Roman" w:hAnsi="Times New Roman" w:cs="Times New Roman"/>
          <w:sz w:val="28"/>
          <w:szCs w:val="28"/>
        </w:rPr>
        <w:t>образование «</w:t>
      </w:r>
      <w:proofErr w:type="spellStart"/>
      <w:r w:rsidR="00735F46">
        <w:rPr>
          <w:rFonts w:ascii="Times New Roman" w:eastAsia="Times New Roman" w:hAnsi="Times New Roman" w:cs="Times New Roman"/>
          <w:sz w:val="28"/>
          <w:szCs w:val="28"/>
        </w:rPr>
        <w:t>Катангский</w:t>
      </w:r>
      <w:proofErr w:type="spellEnd"/>
      <w:r w:rsidR="00735F46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735F46" w:rsidRDefault="00B06688" w:rsidP="00735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6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35F46">
        <w:rPr>
          <w:rFonts w:ascii="Times New Roman" w:eastAsia="Times New Roman" w:hAnsi="Times New Roman" w:cs="Times New Roman"/>
          <w:sz w:val="28"/>
          <w:szCs w:val="28"/>
        </w:rPr>
        <w:t>ое образование Киренский район;</w:t>
      </w:r>
    </w:p>
    <w:p w:rsidR="00735F46" w:rsidRDefault="00B06688" w:rsidP="00735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6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Муниципальное образование Мамско-Чуйского района</w:t>
      </w:r>
      <w:r w:rsidR="00735F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5F46" w:rsidRDefault="00B06688" w:rsidP="00735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</w:t>
      </w:r>
      <w:r w:rsidR="00735F46">
        <w:rPr>
          <w:rFonts w:ascii="Times New Roman" w:eastAsia="Times New Roman" w:hAnsi="Times New Roman" w:cs="Times New Roman"/>
          <w:sz w:val="28"/>
          <w:szCs w:val="28"/>
        </w:rPr>
        <w:t>образование «</w:t>
      </w:r>
      <w:proofErr w:type="spellStart"/>
      <w:r w:rsidR="00735F46">
        <w:rPr>
          <w:rFonts w:ascii="Times New Roman" w:eastAsia="Times New Roman" w:hAnsi="Times New Roman" w:cs="Times New Roman"/>
          <w:sz w:val="28"/>
          <w:szCs w:val="28"/>
        </w:rPr>
        <w:t>Слюдянский</w:t>
      </w:r>
      <w:proofErr w:type="spellEnd"/>
      <w:r w:rsidR="00735F46">
        <w:rPr>
          <w:rFonts w:ascii="Times New Roman" w:eastAsia="Times New Roman" w:hAnsi="Times New Roman" w:cs="Times New Roman"/>
          <w:sz w:val="28"/>
          <w:szCs w:val="28"/>
        </w:rPr>
        <w:t xml:space="preserve"> район»;</w:t>
      </w:r>
    </w:p>
    <w:p w:rsidR="00735F46" w:rsidRDefault="00B06688" w:rsidP="00735F46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35F46">
        <w:rPr>
          <w:rFonts w:ascii="Times New Roman" w:eastAsia="Times New Roman" w:hAnsi="Times New Roman" w:cs="Times New Roman"/>
          <w:sz w:val="28"/>
          <w:szCs w:val="28"/>
        </w:rPr>
        <w:t>Шелеховский</w:t>
      </w:r>
      <w:proofErr w:type="spellEnd"/>
      <w:r w:rsidRPr="00735F46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</w:p>
    <w:p w:rsidR="00B06688" w:rsidRPr="00735F46" w:rsidRDefault="00B06688" w:rsidP="00735F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F46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месте нахождения </w:t>
      </w:r>
      <w:r w:rsidR="00655DFB" w:rsidRPr="00735F46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735F46">
        <w:rPr>
          <w:rFonts w:ascii="Times New Roman" w:eastAsia="Times New Roman" w:hAnsi="Times New Roman" w:cs="Times New Roman"/>
          <w:sz w:val="28"/>
          <w:szCs w:val="28"/>
        </w:rPr>
        <w:t xml:space="preserve"> опеки и попечительства указанных муниципальных образований можно найти на сайте управления </w:t>
      </w:r>
      <w:proofErr w:type="spellStart"/>
      <w:r w:rsidR="00655DFB" w:rsidRPr="00735F46">
        <w:rPr>
          <w:rFonts w:ascii="Times New Roman" w:eastAsia="Times New Roman" w:hAnsi="Times New Roman" w:cs="Times New Roman"/>
          <w:sz w:val="28"/>
          <w:szCs w:val="28"/>
        </w:rPr>
        <w:t>irkopeka.r</w:t>
      </w:r>
      <w:proofErr w:type="spellEnd"/>
      <w:r w:rsidR="00655DFB" w:rsidRPr="00735F46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="00655DFB" w:rsidRPr="00735F46">
        <w:rPr>
          <w:rFonts w:ascii="Times New Roman" w:eastAsia="Times New Roman" w:hAnsi="Times New Roman" w:cs="Times New Roman"/>
          <w:sz w:val="28"/>
          <w:szCs w:val="28"/>
        </w:rPr>
        <w:t>, вкладка «Контакты».</w:t>
      </w:r>
    </w:p>
    <w:p w:rsidR="00B06688" w:rsidRPr="00655DFB" w:rsidRDefault="00B06688" w:rsidP="00655D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DFB">
        <w:rPr>
          <w:rFonts w:ascii="Times New Roman" w:hAnsi="Times New Roman" w:cs="Times New Roman"/>
          <w:sz w:val="28"/>
          <w:szCs w:val="28"/>
        </w:rPr>
        <w:t xml:space="preserve">Полную информацию </w:t>
      </w:r>
      <w:r w:rsidR="00735F46">
        <w:rPr>
          <w:rFonts w:ascii="Times New Roman" w:hAnsi="Times New Roman" w:cs="Times New Roman"/>
          <w:sz w:val="28"/>
          <w:szCs w:val="28"/>
        </w:rPr>
        <w:t>об адресах органов</w:t>
      </w:r>
      <w:r w:rsidR="00655DFB" w:rsidRPr="00655DFB">
        <w:rPr>
          <w:rFonts w:ascii="Times New Roman" w:hAnsi="Times New Roman" w:cs="Times New Roman"/>
          <w:sz w:val="28"/>
          <w:szCs w:val="28"/>
        </w:rPr>
        <w:t xml:space="preserve"> опеки  и попечительства Иркутской области</w:t>
      </w:r>
      <w:r w:rsidRPr="00655DFB">
        <w:rPr>
          <w:rFonts w:ascii="Times New Roman" w:hAnsi="Times New Roman" w:cs="Times New Roman"/>
          <w:sz w:val="28"/>
          <w:szCs w:val="28"/>
        </w:rPr>
        <w:t xml:space="preserve"> можно найти на сайте министерства</w:t>
      </w:r>
      <w:r w:rsidR="00655DFB" w:rsidRPr="00655DFB">
        <w:rPr>
          <w:rFonts w:ascii="Times New Roman" w:hAnsi="Times New Roman" w:cs="Times New Roman"/>
          <w:sz w:val="28"/>
          <w:szCs w:val="28"/>
        </w:rPr>
        <w:t xml:space="preserve"> социального развития, опеки и попечительства Иркутской области</w:t>
      </w:r>
      <w:r w:rsidRPr="00655DFB">
        <w:rPr>
          <w:rFonts w:ascii="Times New Roman" w:hAnsi="Times New Roman" w:cs="Times New Roman"/>
          <w:sz w:val="28"/>
          <w:szCs w:val="28"/>
        </w:rPr>
        <w:t xml:space="preserve">: </w:t>
      </w:r>
      <w:hyperlink r:id="rId23" w:tgtFrame="_blank" w:history="1">
        <w:r w:rsidRPr="00655D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irkobl.ru</w:t>
        </w:r>
      </w:hyperlink>
      <w:r w:rsidRPr="00655DFB">
        <w:rPr>
          <w:rFonts w:ascii="Times New Roman" w:hAnsi="Times New Roman" w:cs="Times New Roman"/>
          <w:sz w:val="28"/>
          <w:szCs w:val="28"/>
        </w:rPr>
        <w:t xml:space="preserve">, вкладка </w:t>
      </w:r>
      <w:r w:rsidR="00655DFB">
        <w:rPr>
          <w:rFonts w:ascii="Times New Roman" w:hAnsi="Times New Roman" w:cs="Times New Roman"/>
          <w:sz w:val="28"/>
          <w:szCs w:val="28"/>
        </w:rPr>
        <w:t>«М</w:t>
      </w:r>
      <w:r w:rsidRPr="00655DFB">
        <w:rPr>
          <w:rFonts w:ascii="Times New Roman" w:hAnsi="Times New Roman" w:cs="Times New Roman"/>
          <w:sz w:val="28"/>
          <w:szCs w:val="28"/>
        </w:rPr>
        <w:t>инистерство</w:t>
      </w:r>
      <w:r w:rsidR="00655DFB">
        <w:rPr>
          <w:rFonts w:ascii="Times New Roman" w:hAnsi="Times New Roman" w:cs="Times New Roman"/>
          <w:sz w:val="28"/>
          <w:szCs w:val="28"/>
        </w:rPr>
        <w:t>»</w:t>
      </w:r>
      <w:r w:rsidRPr="00655DFB">
        <w:rPr>
          <w:rFonts w:ascii="Times New Roman" w:hAnsi="Times New Roman" w:cs="Times New Roman"/>
          <w:sz w:val="28"/>
          <w:szCs w:val="28"/>
        </w:rPr>
        <w:t xml:space="preserve">, вкладка </w:t>
      </w:r>
      <w:r w:rsidR="00655DFB">
        <w:rPr>
          <w:rFonts w:ascii="Times New Roman" w:hAnsi="Times New Roman" w:cs="Times New Roman"/>
          <w:sz w:val="28"/>
          <w:szCs w:val="28"/>
        </w:rPr>
        <w:t>«</w:t>
      </w:r>
      <w:hyperlink r:id="rId24" w:history="1">
        <w:r w:rsidRPr="00655D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Межрайонные управления министерства</w:t>
        </w:r>
        <w:r w:rsidR="00655D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655D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655DFB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C1739E" w:rsidRPr="00C1739E" w:rsidRDefault="00C1739E" w:rsidP="00C173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39E">
        <w:rPr>
          <w:rFonts w:ascii="Times New Roman" w:hAnsi="Times New Roman" w:cs="Times New Roman"/>
          <w:sz w:val="28"/>
          <w:szCs w:val="28"/>
        </w:rPr>
        <w:t>И</w:t>
      </w:r>
      <w:r w:rsidRPr="00C1739E">
        <w:rPr>
          <w:rFonts w:ascii="Times New Roman" w:hAnsi="Times New Roman" w:cs="Times New Roman"/>
          <w:sz w:val="28"/>
          <w:szCs w:val="28"/>
        </w:rPr>
        <w:t xml:space="preserve">нформацию об адресах органов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по Российской Федерации </w:t>
      </w:r>
      <w:r w:rsidRPr="00C1739E">
        <w:rPr>
          <w:rFonts w:ascii="Times New Roman" w:hAnsi="Times New Roman" w:cs="Times New Roman"/>
          <w:sz w:val="28"/>
          <w:szCs w:val="28"/>
        </w:rPr>
        <w:t xml:space="preserve">можно найти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усыновите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1739E">
        <w:rPr>
          <w:rFonts w:ascii="Times New Roman" w:hAnsi="Times New Roman" w:cs="Times New Roman"/>
          <w:sz w:val="28"/>
          <w:szCs w:val="28"/>
        </w:rPr>
        <w:t>, вкладка «</w:t>
      </w:r>
      <w:r>
        <w:rPr>
          <w:rFonts w:ascii="Times New Roman" w:hAnsi="Times New Roman" w:cs="Times New Roman"/>
          <w:sz w:val="28"/>
          <w:szCs w:val="28"/>
        </w:rPr>
        <w:t>Специалистам</w:t>
      </w:r>
      <w:r w:rsidRPr="00C1739E">
        <w:rPr>
          <w:rFonts w:ascii="Times New Roman" w:hAnsi="Times New Roman" w:cs="Times New Roman"/>
          <w:sz w:val="28"/>
          <w:szCs w:val="28"/>
        </w:rPr>
        <w:t>», вкладка «</w:t>
      </w:r>
      <w:hyperlink r:id="rId2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Куда идти усыновителю</w:t>
        </w:r>
        <w:r w:rsidRPr="00C173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». </w:t>
        </w:r>
      </w:hyperlink>
    </w:p>
    <w:p w:rsidR="00B06688" w:rsidRPr="00C1739E" w:rsidRDefault="00B06688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CE7" w:rsidRPr="004971FA" w:rsidRDefault="001E2C3F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1F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851CE7" w:rsidRPr="004971FA" w:rsidRDefault="00851CE7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FA" w:rsidRPr="004971FA" w:rsidRDefault="004971FA" w:rsidP="00497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71FA" w:rsidRPr="0049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35EF4"/>
    <w:multiLevelType w:val="hybridMultilevel"/>
    <w:tmpl w:val="10722B90"/>
    <w:lvl w:ilvl="0" w:tplc="E97E1F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4850"/>
    <w:rsid w:val="001E2C3F"/>
    <w:rsid w:val="004971FA"/>
    <w:rsid w:val="00655DFB"/>
    <w:rsid w:val="00735F46"/>
    <w:rsid w:val="007D4850"/>
    <w:rsid w:val="00851CE7"/>
    <w:rsid w:val="009F358E"/>
    <w:rsid w:val="00A048A6"/>
    <w:rsid w:val="00A76260"/>
    <w:rsid w:val="00B06688"/>
    <w:rsid w:val="00C1739E"/>
    <w:rsid w:val="00D1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51CE7"/>
    <w:rPr>
      <w:i/>
      <w:iCs/>
    </w:rPr>
  </w:style>
  <w:style w:type="character" w:styleId="a4">
    <w:name w:val="Hyperlink"/>
    <w:basedOn w:val="a0"/>
    <w:uiPriority w:val="99"/>
    <w:unhideWhenUsed/>
    <w:rsid w:val="00851CE7"/>
    <w:rPr>
      <w:color w:val="0000FF"/>
      <w:u w:val="single"/>
    </w:rPr>
  </w:style>
  <w:style w:type="paragraph" w:customStyle="1" w:styleId="s1">
    <w:name w:val="s_1"/>
    <w:basedOn w:val="a"/>
    <w:rsid w:val="00A04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35F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irkobl.ru/sites/society/about/podrazde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rkobl.ru/sites/society/about/podrazde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rkobl.ru/sites/society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B0CD9-9A9C-45EF-A9E0-FD7E5451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Н.В.</dc:creator>
  <cp:keywords/>
  <dc:description/>
  <cp:lastModifiedBy>Агафонова Н.Д.</cp:lastModifiedBy>
  <cp:revision>6</cp:revision>
  <cp:lastPrinted>2020-01-16T05:40:00Z</cp:lastPrinted>
  <dcterms:created xsi:type="dcterms:W3CDTF">2016-09-05T05:08:00Z</dcterms:created>
  <dcterms:modified xsi:type="dcterms:W3CDTF">2020-01-16T06:03:00Z</dcterms:modified>
</cp:coreProperties>
</file>